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12" w:rsidRPr="000E511D" w:rsidRDefault="000F34D1">
      <w:pPr>
        <w:rPr>
          <w:b/>
          <w:sz w:val="28"/>
          <w:szCs w:val="28"/>
        </w:rPr>
      </w:pPr>
      <w:r w:rsidRPr="000E511D">
        <w:rPr>
          <w:b/>
          <w:sz w:val="28"/>
          <w:szCs w:val="28"/>
        </w:rPr>
        <w:t>Version: 10 July 2016</w:t>
      </w:r>
      <w:r w:rsidRPr="000E511D">
        <w:rPr>
          <w:b/>
          <w:sz w:val="28"/>
          <w:szCs w:val="28"/>
        </w:rPr>
        <w:tab/>
      </w:r>
      <w:r w:rsidRPr="000E511D">
        <w:rPr>
          <w:b/>
          <w:sz w:val="28"/>
          <w:szCs w:val="28"/>
        </w:rPr>
        <w:tab/>
        <w:t>Shane Delaney</w:t>
      </w:r>
      <w:r w:rsidRPr="000E511D">
        <w:rPr>
          <w:b/>
          <w:sz w:val="28"/>
          <w:szCs w:val="28"/>
        </w:rPr>
        <w:tab/>
      </w:r>
      <w:r w:rsidRPr="000E511D">
        <w:rPr>
          <w:b/>
          <w:sz w:val="28"/>
          <w:szCs w:val="28"/>
        </w:rPr>
        <w:tab/>
      </w:r>
      <w:proofErr w:type="spellStart"/>
      <w:r w:rsidRPr="000E511D">
        <w:rPr>
          <w:b/>
          <w:sz w:val="28"/>
          <w:szCs w:val="28"/>
        </w:rPr>
        <w:t>Onslow</w:t>
      </w:r>
      <w:proofErr w:type="spellEnd"/>
      <w:r w:rsidRPr="000E511D">
        <w:rPr>
          <w:b/>
          <w:sz w:val="28"/>
          <w:szCs w:val="28"/>
        </w:rPr>
        <w:t xml:space="preserve"> College</w:t>
      </w:r>
      <w:r w:rsidR="002E6579">
        <w:rPr>
          <w:b/>
          <w:sz w:val="28"/>
          <w:szCs w:val="28"/>
        </w:rPr>
        <w:t xml:space="preserve"> </w:t>
      </w:r>
      <w:r w:rsidR="002E6579">
        <w:rPr>
          <w:b/>
          <w:sz w:val="28"/>
          <w:szCs w:val="28"/>
        </w:rPr>
        <w:tab/>
        <w:t xml:space="preserve">Email: </w:t>
      </w:r>
    </w:p>
    <w:tbl>
      <w:tblPr>
        <w:tblStyle w:val="TableGrid"/>
        <w:tblW w:w="0" w:type="auto"/>
        <w:tblLayout w:type="fixed"/>
        <w:tblLook w:val="04A0" w:firstRow="1" w:lastRow="0" w:firstColumn="1" w:lastColumn="0" w:noHBand="0" w:noVBand="1"/>
      </w:tblPr>
      <w:tblGrid>
        <w:gridCol w:w="1754"/>
        <w:gridCol w:w="9440"/>
        <w:gridCol w:w="5953"/>
        <w:gridCol w:w="5103"/>
      </w:tblGrid>
      <w:tr w:rsidR="00D12187" w:rsidRPr="0037375E" w:rsidTr="000F34D1">
        <w:trPr>
          <w:trHeight w:val="305"/>
        </w:trPr>
        <w:tc>
          <w:tcPr>
            <w:tcW w:w="22250" w:type="dxa"/>
            <w:gridSpan w:val="4"/>
          </w:tcPr>
          <w:p w:rsidR="00D12187" w:rsidRDefault="000F34D1" w:rsidP="000F34D1">
            <w:pPr>
              <w:rPr>
                <w:b/>
                <w:caps/>
                <w:color w:val="FF0000"/>
                <w:sz w:val="28"/>
                <w:szCs w:val="28"/>
              </w:rPr>
            </w:pPr>
            <w:r w:rsidRPr="000E511D">
              <w:rPr>
                <w:b/>
                <w:caps/>
                <w:sz w:val="28"/>
                <w:szCs w:val="28"/>
              </w:rPr>
              <w:t>Thin Ice webclips – annotations and possible activities</w:t>
            </w:r>
            <w:r w:rsidR="000E511D">
              <w:rPr>
                <w:b/>
                <w:caps/>
                <w:sz w:val="28"/>
                <w:szCs w:val="28"/>
              </w:rPr>
              <w:t xml:space="preserve"> </w:t>
            </w:r>
            <w:r w:rsidR="000E511D" w:rsidRPr="000E511D">
              <w:rPr>
                <w:b/>
                <w:caps/>
                <w:color w:val="FF0000"/>
                <w:sz w:val="28"/>
                <w:szCs w:val="28"/>
              </w:rPr>
              <w:t>(WORK IN PROGRESS)</w:t>
            </w:r>
          </w:p>
          <w:p w:rsidR="002E6579" w:rsidRPr="004E6FAB" w:rsidRDefault="004E6FAB" w:rsidP="004E6FAB">
            <w:pPr>
              <w:rPr>
                <w:b/>
                <w:sz w:val="28"/>
                <w:szCs w:val="28"/>
              </w:rPr>
            </w:pPr>
            <w:bookmarkStart w:id="0" w:name="_GoBack"/>
            <w:r w:rsidRPr="004E6FAB">
              <w:rPr>
                <w:b/>
                <w:sz w:val="28"/>
                <w:szCs w:val="28"/>
              </w:rPr>
              <w:t xml:space="preserve">For the clips see </w:t>
            </w:r>
            <w:hyperlink r:id="rId5" w:history="1">
              <w:r w:rsidRPr="004E6FAB">
                <w:rPr>
                  <w:rStyle w:val="Hyperlink"/>
                  <w:b/>
                  <w:sz w:val="28"/>
                  <w:szCs w:val="28"/>
                </w:rPr>
                <w:t>www.thiniceclimate.org/free-resources</w:t>
              </w:r>
            </w:hyperlink>
          </w:p>
          <w:bookmarkEnd w:id="0"/>
          <w:p w:rsidR="004E6FAB" w:rsidRPr="002E6579" w:rsidRDefault="004E6FAB" w:rsidP="004E6FAB">
            <w:pPr>
              <w:rPr>
                <w:rFonts w:ascii="Calibri" w:hAnsi="Calibri"/>
                <w:caps/>
                <w:sz w:val="24"/>
                <w:szCs w:val="24"/>
              </w:rPr>
            </w:pPr>
          </w:p>
        </w:tc>
      </w:tr>
      <w:tr w:rsidR="00953B24" w:rsidRPr="0037375E" w:rsidTr="000F34D1">
        <w:trPr>
          <w:trHeight w:val="267"/>
        </w:trPr>
        <w:tc>
          <w:tcPr>
            <w:tcW w:w="1754" w:type="dxa"/>
          </w:tcPr>
          <w:p w:rsidR="00953B24" w:rsidRPr="000F34D1" w:rsidRDefault="00953B24">
            <w:pPr>
              <w:rPr>
                <w:b/>
              </w:rPr>
            </w:pPr>
            <w:r w:rsidRPr="000F34D1">
              <w:rPr>
                <w:b/>
              </w:rPr>
              <w:t>Clip</w:t>
            </w:r>
          </w:p>
        </w:tc>
        <w:tc>
          <w:tcPr>
            <w:tcW w:w="9440" w:type="dxa"/>
          </w:tcPr>
          <w:p w:rsidR="00953B24" w:rsidRPr="000F34D1" w:rsidRDefault="00953B24">
            <w:pPr>
              <w:rPr>
                <w:b/>
              </w:rPr>
            </w:pPr>
            <w:r w:rsidRPr="000F34D1">
              <w:rPr>
                <w:b/>
              </w:rPr>
              <w:t>Information</w:t>
            </w:r>
            <w:r w:rsidR="00394078">
              <w:rPr>
                <w:b/>
              </w:rPr>
              <w:t>/notes</w:t>
            </w:r>
          </w:p>
        </w:tc>
        <w:tc>
          <w:tcPr>
            <w:tcW w:w="5953" w:type="dxa"/>
          </w:tcPr>
          <w:p w:rsidR="00953B24" w:rsidRPr="000F34D1" w:rsidRDefault="00640EBD">
            <w:pPr>
              <w:rPr>
                <w:b/>
              </w:rPr>
            </w:pPr>
            <w:r w:rsidRPr="000F34D1">
              <w:rPr>
                <w:b/>
              </w:rPr>
              <w:t xml:space="preserve">Possible </w:t>
            </w:r>
            <w:r w:rsidR="00953B24" w:rsidRPr="000F34D1">
              <w:rPr>
                <w:b/>
              </w:rPr>
              <w:t>Act</w:t>
            </w:r>
            <w:r w:rsidR="008B5839" w:rsidRPr="000F34D1">
              <w:rPr>
                <w:b/>
              </w:rPr>
              <w:t>i</w:t>
            </w:r>
            <w:r w:rsidR="00953B24" w:rsidRPr="000F34D1">
              <w:rPr>
                <w:b/>
              </w:rPr>
              <w:t>vities</w:t>
            </w:r>
            <w:r w:rsidR="00B13B83" w:rsidRPr="000F34D1">
              <w:rPr>
                <w:b/>
              </w:rPr>
              <w:t xml:space="preserve">/Relevant </w:t>
            </w:r>
            <w:r w:rsidR="00164792" w:rsidRPr="000F34D1">
              <w:rPr>
                <w:b/>
              </w:rPr>
              <w:t xml:space="preserve">Science Capabilities/ Relevant </w:t>
            </w:r>
            <w:r w:rsidR="00B13B83" w:rsidRPr="000F34D1">
              <w:rPr>
                <w:b/>
              </w:rPr>
              <w:t>NCEA standards</w:t>
            </w:r>
          </w:p>
        </w:tc>
        <w:tc>
          <w:tcPr>
            <w:tcW w:w="5103" w:type="dxa"/>
          </w:tcPr>
          <w:p w:rsidR="00953B24" w:rsidRPr="000F34D1" w:rsidRDefault="00953B24">
            <w:pPr>
              <w:rPr>
                <w:b/>
              </w:rPr>
            </w:pPr>
            <w:r w:rsidRPr="000F34D1">
              <w:rPr>
                <w:b/>
              </w:rPr>
              <w:t>Other useful references</w:t>
            </w:r>
            <w:r w:rsidR="00D43387">
              <w:rPr>
                <w:b/>
              </w:rPr>
              <w:t xml:space="preserve"> and resources</w:t>
            </w:r>
            <w:r w:rsidRPr="000F34D1">
              <w:rPr>
                <w:b/>
              </w:rPr>
              <w:t>:</w:t>
            </w:r>
          </w:p>
        </w:tc>
      </w:tr>
      <w:tr w:rsidR="00AB25E6" w:rsidRPr="0037375E" w:rsidTr="000F34D1">
        <w:trPr>
          <w:trHeight w:val="267"/>
        </w:trPr>
        <w:tc>
          <w:tcPr>
            <w:tcW w:w="22250" w:type="dxa"/>
            <w:gridSpan w:val="4"/>
            <w:shd w:val="clear" w:color="auto" w:fill="BFBFBF" w:themeFill="background1" w:themeFillShade="BF"/>
          </w:tcPr>
          <w:p w:rsidR="00AB25E6" w:rsidRPr="0037375E" w:rsidRDefault="00AB25E6">
            <w:pPr>
              <w:rPr>
                <w:b/>
              </w:rPr>
            </w:pPr>
            <w:r w:rsidRPr="0037375E">
              <w:rPr>
                <w:rFonts w:cs="Arial"/>
                <w:b/>
              </w:rPr>
              <w:t>ANTARCTICA AND THE ICE CORE STORY – Ice Cores</w:t>
            </w:r>
          </w:p>
        </w:tc>
      </w:tr>
      <w:tr w:rsidR="00A24A41" w:rsidRPr="0037375E" w:rsidTr="000F34D1">
        <w:trPr>
          <w:trHeight w:val="267"/>
        </w:trPr>
        <w:tc>
          <w:tcPr>
            <w:tcW w:w="1754" w:type="dxa"/>
          </w:tcPr>
          <w:p w:rsidR="00A24A41" w:rsidRPr="0037375E" w:rsidRDefault="00A24A41">
            <w:r w:rsidRPr="0037375E">
              <w:t xml:space="preserve">A slice of Antarctic snow/ Digging a </w:t>
            </w:r>
            <w:r w:rsidR="00394078" w:rsidRPr="0037375E">
              <w:t>snow pit</w:t>
            </w:r>
            <w:r w:rsidRPr="0037375E">
              <w:t xml:space="preserve"> in </w:t>
            </w:r>
            <w:r w:rsidR="00394078" w:rsidRPr="0037375E">
              <w:t>Antarctica</w:t>
            </w:r>
            <w:r w:rsidRPr="0037375E">
              <w:t xml:space="preserve"> – Nancy Bertler</w:t>
            </w:r>
          </w:p>
        </w:tc>
        <w:tc>
          <w:tcPr>
            <w:tcW w:w="9440" w:type="dxa"/>
          </w:tcPr>
          <w:p w:rsidR="00A24A41" w:rsidRPr="0037375E" w:rsidRDefault="00A24A41">
            <w:r w:rsidRPr="0037375E">
              <w:t>2:40 mins</w:t>
            </w:r>
          </w:p>
          <w:p w:rsidR="00A24A41" w:rsidRPr="0037375E" w:rsidRDefault="00A24A41">
            <w:r w:rsidRPr="0037375E">
              <w:t xml:space="preserve">Intro to annual snow layers, capturing weather information – going back about 40years. </w:t>
            </w:r>
          </w:p>
          <w:p w:rsidR="00A24A41" w:rsidRPr="0037375E" w:rsidRDefault="00A24A41">
            <w:r w:rsidRPr="0037375E">
              <w:t xml:space="preserve">Measure chemistry – ions, trace elements. Clean gear, isotopes. </w:t>
            </w:r>
          </w:p>
          <w:p w:rsidR="00A24A41" w:rsidRPr="0037375E" w:rsidRDefault="00A24A41" w:rsidP="00A24A41">
            <w:r w:rsidRPr="0037375E">
              <w:t>Measuring parameters in snow – chemistry, isotopes to make connection between weather/climate and the record in the snow – compare to cores for which there are no correlating meteorological observations to infer past weather/climate conditions</w:t>
            </w:r>
          </w:p>
        </w:tc>
        <w:tc>
          <w:tcPr>
            <w:tcW w:w="5953" w:type="dxa"/>
          </w:tcPr>
          <w:p w:rsidR="00A24A41" w:rsidRPr="0037375E" w:rsidRDefault="00A24A41"/>
        </w:tc>
        <w:tc>
          <w:tcPr>
            <w:tcW w:w="5103" w:type="dxa"/>
          </w:tcPr>
          <w:p w:rsidR="00A24A41" w:rsidRPr="0037375E" w:rsidRDefault="00A24A41"/>
        </w:tc>
      </w:tr>
      <w:tr w:rsidR="00A24A41" w:rsidRPr="0037375E" w:rsidTr="000F34D1">
        <w:trPr>
          <w:trHeight w:val="267"/>
        </w:trPr>
        <w:tc>
          <w:tcPr>
            <w:tcW w:w="1754" w:type="dxa"/>
          </w:tcPr>
          <w:p w:rsidR="00A24A41" w:rsidRPr="0037375E" w:rsidRDefault="00A24A41">
            <w:r w:rsidRPr="0037375E">
              <w:t>Analysing an Ice core – Nancy Bertler</w:t>
            </w:r>
          </w:p>
          <w:p w:rsidR="00D17A32" w:rsidRPr="0037375E" w:rsidRDefault="00D17A32">
            <w:r w:rsidRPr="0037375E">
              <w:t xml:space="preserve">+ Dan Dixon </w:t>
            </w:r>
          </w:p>
        </w:tc>
        <w:tc>
          <w:tcPr>
            <w:tcW w:w="9440" w:type="dxa"/>
          </w:tcPr>
          <w:p w:rsidR="00A24A41" w:rsidRPr="0037375E" w:rsidRDefault="00A24A41">
            <w:pPr>
              <w:rPr>
                <w:b/>
              </w:rPr>
            </w:pPr>
            <w:r w:rsidRPr="0037375E">
              <w:t>5:54</w:t>
            </w:r>
            <w:r w:rsidR="00D21C12" w:rsidRPr="0037375E">
              <w:t xml:space="preserve"> *</w:t>
            </w:r>
            <w:r w:rsidR="00D21C12" w:rsidRPr="0037375E">
              <w:rPr>
                <w:b/>
              </w:rPr>
              <w:t>audio</w:t>
            </w:r>
            <w:r w:rsidR="00D21C12" w:rsidRPr="0037375E">
              <w:t xml:space="preserve"> </w:t>
            </w:r>
            <w:r w:rsidR="00D21C12" w:rsidRPr="0037375E">
              <w:rPr>
                <w:b/>
              </w:rPr>
              <w:t xml:space="preserve">tracking </w:t>
            </w:r>
            <w:r w:rsidR="00D43387">
              <w:rPr>
                <w:b/>
              </w:rPr>
              <w:t>not good</w:t>
            </w:r>
            <w:r w:rsidR="00D21C12" w:rsidRPr="0037375E">
              <w:rPr>
                <w:b/>
              </w:rPr>
              <w:t>*</w:t>
            </w:r>
          </w:p>
          <w:p w:rsidR="00A24A41" w:rsidRPr="0037375E" w:rsidRDefault="00A24A41">
            <w:r w:rsidRPr="0037375E">
              <w:t xml:space="preserve">Drilled almost 1000m. </w:t>
            </w:r>
            <w:r w:rsidR="00394078" w:rsidRPr="0037375E">
              <w:t>Clean suit</w:t>
            </w:r>
            <w:r w:rsidRPr="0037375E">
              <w:t xml:space="preserve">. Find everything in ice </w:t>
            </w:r>
            <w:r w:rsidR="00D21C12" w:rsidRPr="0037375E">
              <w:t>–</w:t>
            </w:r>
            <w:r w:rsidRPr="0037375E">
              <w:t xml:space="preserve"> </w:t>
            </w:r>
            <w:r w:rsidR="00D21C12" w:rsidRPr="0037375E">
              <w:t xml:space="preserve">things breathed/evaporated from oceans/dust from continents. Core into </w:t>
            </w:r>
            <w:proofErr w:type="spellStart"/>
            <w:r w:rsidR="00D21C12" w:rsidRPr="0037375E">
              <w:t>melter</w:t>
            </w:r>
            <w:proofErr w:type="spellEnd"/>
            <w:r w:rsidR="00D21C12" w:rsidRPr="0037375E">
              <w:t xml:space="preserve"> – melts layer by layer back through time, water analysed in </w:t>
            </w:r>
            <w:r w:rsidR="00640EBD" w:rsidRPr="0037375E">
              <w:t>multiple</w:t>
            </w:r>
            <w:r w:rsidR="00D21C12" w:rsidRPr="0037375E">
              <w:t xml:space="preserve"> ways as melted. pp quadrillion – 1s in 33Millio years! traces of nuclear bomb testing, dust as indicator of wind</w:t>
            </w:r>
            <w:r w:rsidR="00394078">
              <w:t xml:space="preserve"> </w:t>
            </w:r>
            <w:r w:rsidR="00D21C12" w:rsidRPr="0037375E">
              <w:t>strength, properties of water/ice that indicate temp, or where air</w:t>
            </w:r>
            <w:r w:rsidR="00394078">
              <w:t xml:space="preserve"> </w:t>
            </w:r>
            <w:r w:rsidR="00D21C12" w:rsidRPr="0037375E">
              <w:t>mass came from to precipitate the snow  “taking DNA of atmosphere”</w:t>
            </w:r>
          </w:p>
          <w:p w:rsidR="00D21C12" w:rsidRPr="0037375E" w:rsidRDefault="00D21C12">
            <w:r w:rsidRPr="0037375E">
              <w:t>Bubbles in ice contain sample of real atmosphere through time – measure GHG in bubbles – indicate climate conditions at time snow fell.</w:t>
            </w:r>
          </w:p>
          <w:p w:rsidR="00D21C12" w:rsidRPr="0037375E" w:rsidRDefault="00D21C12">
            <w:r w:rsidRPr="0037375E">
              <w:t>Take records together from across continent – strong messages stand out – last 50-150years vastly</w:t>
            </w:r>
            <w:r w:rsidR="00394078">
              <w:t xml:space="preserve"> diff from last 1000 or 10000y, e.g.</w:t>
            </w:r>
            <w:r w:rsidRPr="0037375E">
              <w:t xml:space="preserve"> </w:t>
            </w:r>
            <w:r w:rsidR="00394078">
              <w:t>H, O stable isotopes in water gi</w:t>
            </w:r>
            <w:r w:rsidRPr="0037375E">
              <w:t>ves very g</w:t>
            </w:r>
            <w:r w:rsidR="00394078">
              <w:t>o</w:t>
            </w:r>
            <w:r w:rsidRPr="0037375E">
              <w:t xml:space="preserve">od indication of T in continent – increased over last 50-150y. </w:t>
            </w:r>
          </w:p>
          <w:p w:rsidR="00D21C12" w:rsidRPr="0037375E" w:rsidRDefault="00D21C12" w:rsidP="00D21C12">
            <w:r w:rsidRPr="0037375E">
              <w:t>CO</w:t>
            </w:r>
            <w:r w:rsidRPr="0037375E">
              <w:rPr>
                <w:vertAlign w:val="subscript"/>
              </w:rPr>
              <w:t>2</w:t>
            </w:r>
            <w:r w:rsidRPr="0037375E">
              <w:t xml:space="preserve"> at 280ppm over last 1000y</w:t>
            </w:r>
            <w:r w:rsidR="00E05903" w:rsidRPr="0037375E">
              <w:t xml:space="preserve"> now 386ppm in 2009</w:t>
            </w:r>
          </w:p>
          <w:p w:rsidR="00D17A32" w:rsidRPr="0037375E" w:rsidRDefault="0040588A" w:rsidP="00D17A32">
            <w:r w:rsidRPr="0037375E">
              <w:t xml:space="preserve">Methane </w:t>
            </w:r>
            <w:proofErr w:type="spellStart"/>
            <w:r w:rsidR="00D17A32" w:rsidRPr="0037375E">
              <w:t>sulphonate</w:t>
            </w:r>
            <w:proofErr w:type="spellEnd"/>
            <w:r w:rsidRPr="0037375E">
              <w:t>(</w:t>
            </w:r>
            <w:r w:rsidR="00D17A32" w:rsidRPr="0037375E">
              <w:t>?</w:t>
            </w:r>
            <w:r w:rsidRPr="0037375E">
              <w:t>)</w:t>
            </w:r>
            <w:r w:rsidR="00D17A32" w:rsidRPr="0037375E">
              <w:t xml:space="preserve"> produced by bacteria in sea ice – measure their productivity in ice cores, tells us sea ice has changed</w:t>
            </w:r>
          </w:p>
          <w:p w:rsidR="00D17A32" w:rsidRPr="0037375E" w:rsidRDefault="00D17A32" w:rsidP="00D17A32">
            <w:r w:rsidRPr="0037375E">
              <w:t>Dust</w:t>
            </w:r>
            <w:r w:rsidR="00640EBD" w:rsidRPr="0037375E">
              <w:t xml:space="preserve"> concentrations have increased </w:t>
            </w:r>
            <w:r w:rsidRPr="0037375E">
              <w:t>linked to strength of winds (esp</w:t>
            </w:r>
            <w:r w:rsidR="00394078">
              <w:t>.</w:t>
            </w:r>
            <w:r w:rsidRPr="0037375E">
              <w:t xml:space="preserve"> westerly) around Antarctica; </w:t>
            </w:r>
            <w:r w:rsidR="00394078">
              <w:t>increasing steadily since ~1850, si</w:t>
            </w:r>
            <w:r w:rsidRPr="0037375E">
              <w:t>gnificantly since 1950 – on hemispheric scale! Large changes</w:t>
            </w:r>
          </w:p>
          <w:p w:rsidR="00D17A32" w:rsidRPr="0037375E" w:rsidRDefault="00D17A32" w:rsidP="00D17A32">
            <w:r w:rsidRPr="0037375E">
              <w:t xml:space="preserve">Marine elements from ocean support this – westerly winds that circulate </w:t>
            </w:r>
            <w:r w:rsidR="00394078">
              <w:t>A</w:t>
            </w:r>
            <w:r w:rsidRPr="0037375E">
              <w:t>ntar</w:t>
            </w:r>
            <w:r w:rsidR="00394078">
              <w:t>c</w:t>
            </w:r>
            <w:r w:rsidRPr="0037375E">
              <w:t>tica have intensified and come closer. If A changes, fundamental consequences rest of planet:</w:t>
            </w:r>
          </w:p>
          <w:p w:rsidR="00D17A32" w:rsidRPr="0037375E" w:rsidRDefault="00D17A32" w:rsidP="00D17A32">
            <w:pPr>
              <w:pStyle w:val="ListParagraph"/>
              <w:numPr>
                <w:ilvl w:val="0"/>
                <w:numId w:val="1"/>
              </w:numPr>
            </w:pPr>
            <w:r w:rsidRPr="0037375E">
              <w:t>sea level</w:t>
            </w:r>
          </w:p>
          <w:p w:rsidR="00D17A32" w:rsidRPr="0037375E" w:rsidRDefault="00D17A32" w:rsidP="00D17A32">
            <w:pPr>
              <w:pStyle w:val="ListParagraph"/>
              <w:numPr>
                <w:ilvl w:val="0"/>
                <w:numId w:val="1"/>
              </w:numPr>
            </w:pPr>
            <w:r w:rsidRPr="0037375E">
              <w:t xml:space="preserve">productivity of oceans </w:t>
            </w:r>
          </w:p>
          <w:p w:rsidR="00D17A32" w:rsidRPr="0037375E" w:rsidRDefault="00D17A32" w:rsidP="00D17A32">
            <w:pPr>
              <w:pStyle w:val="ListParagraph"/>
              <w:numPr>
                <w:ilvl w:val="0"/>
                <w:numId w:val="1"/>
              </w:numPr>
            </w:pPr>
            <w:r w:rsidRPr="0037375E">
              <w:t>heat budget</w:t>
            </w:r>
          </w:p>
          <w:p w:rsidR="00D17A32" w:rsidRPr="0037375E" w:rsidRDefault="00D17A32" w:rsidP="00D17A32">
            <w:pPr>
              <w:pStyle w:val="ListParagraph"/>
              <w:numPr>
                <w:ilvl w:val="0"/>
                <w:numId w:val="1"/>
              </w:numPr>
            </w:pPr>
            <w:r w:rsidRPr="0037375E">
              <w:t xml:space="preserve">storm tracks </w:t>
            </w:r>
          </w:p>
          <w:p w:rsidR="00D17A32" w:rsidRPr="0037375E" w:rsidRDefault="00D17A32" w:rsidP="00D17A32">
            <w:pPr>
              <w:pStyle w:val="ListParagraph"/>
              <w:numPr>
                <w:ilvl w:val="0"/>
                <w:numId w:val="1"/>
              </w:numPr>
            </w:pPr>
            <w:r w:rsidRPr="0037375E">
              <w:t>wave patterns</w:t>
            </w:r>
          </w:p>
          <w:p w:rsidR="009D48F1" w:rsidRPr="0037375E" w:rsidRDefault="009D48F1" w:rsidP="00D17A32">
            <w:pPr>
              <w:pStyle w:val="ListParagraph"/>
              <w:numPr>
                <w:ilvl w:val="0"/>
                <w:numId w:val="1"/>
              </w:numPr>
            </w:pPr>
            <w:r w:rsidRPr="0037375E">
              <w:t>t</w:t>
            </w:r>
            <w:r w:rsidR="006B458F" w:rsidRPr="0037375E">
              <w:t>h</w:t>
            </w:r>
            <w:r w:rsidRPr="0037375E">
              <w:t>ings we don’t know yet</w:t>
            </w:r>
          </w:p>
          <w:p w:rsidR="009D48F1" w:rsidRDefault="009D48F1" w:rsidP="009D48F1">
            <w:r w:rsidRPr="0037375E">
              <w:t>Past records suggest climate change doesn’t happen gradually – happens in big leaps</w:t>
            </w:r>
            <w:r w:rsidR="00AB25E6" w:rsidRPr="0037375E">
              <w:t>, suddenly system changes mode very fast</w:t>
            </w:r>
            <w:r w:rsidR="005D2046" w:rsidRPr="0037375E">
              <w:t xml:space="preserve">. </w:t>
            </w:r>
            <w:r w:rsidR="00AB25E6" w:rsidRPr="0037375E">
              <w:t>We should be concerned that we are near such a fast mode change</w:t>
            </w:r>
          </w:p>
          <w:p w:rsidR="00394078" w:rsidRPr="0037375E" w:rsidRDefault="00394078" w:rsidP="009D48F1"/>
        </w:tc>
        <w:tc>
          <w:tcPr>
            <w:tcW w:w="5953" w:type="dxa"/>
          </w:tcPr>
          <w:p w:rsidR="00640EBD" w:rsidRPr="0037375E" w:rsidRDefault="00640EBD" w:rsidP="00640EBD">
            <w:r w:rsidRPr="0037375E">
              <w:t xml:space="preserve">This clip has a great number of examples of </w:t>
            </w:r>
            <w:r w:rsidRPr="0037375E">
              <w:rPr>
                <w:b/>
              </w:rPr>
              <w:t>proxy</w:t>
            </w:r>
            <w:r w:rsidRPr="0037375E">
              <w:t xml:space="preserve"> indicators and making inferences from data</w:t>
            </w:r>
          </w:p>
          <w:p w:rsidR="008B5839" w:rsidRPr="0037375E" w:rsidRDefault="00640EBD">
            <w:r w:rsidRPr="0037375E">
              <w:t xml:space="preserve"> </w:t>
            </w:r>
          </w:p>
          <w:p w:rsidR="0040588A" w:rsidRPr="0037375E" w:rsidRDefault="0040588A">
            <w:r w:rsidRPr="0037375E">
              <w:rPr>
                <w:b/>
                <w:i/>
              </w:rPr>
              <w:t>Gather and Interpret Data</w:t>
            </w:r>
            <w:r w:rsidRPr="0037375E">
              <w:t xml:space="preserve"> – Can you </w:t>
            </w:r>
            <w:r w:rsidRPr="0037375E">
              <w:rPr>
                <w:b/>
              </w:rPr>
              <w:t>link</w:t>
            </w:r>
            <w:r w:rsidRPr="0037375E">
              <w:t xml:space="preserve"> the measurement (</w:t>
            </w:r>
            <w:r w:rsidR="00394078" w:rsidRPr="0037375E">
              <w:t>e.g.</w:t>
            </w:r>
            <w:r w:rsidRPr="0037375E">
              <w:t xml:space="preserve"> dust concentration,  to the climatic condition </w:t>
            </w:r>
          </w:p>
          <w:p w:rsidR="0040588A" w:rsidRPr="0037375E" w:rsidRDefault="0040588A"/>
          <w:p w:rsidR="00640EBD" w:rsidRPr="0037375E" w:rsidRDefault="008B5839" w:rsidP="00640EBD">
            <w:r w:rsidRPr="0037375E">
              <w:rPr>
                <w:b/>
                <w:i/>
              </w:rPr>
              <w:t>Using Evidence</w:t>
            </w:r>
            <w:r w:rsidRPr="0037375E">
              <w:rPr>
                <w:b/>
              </w:rPr>
              <w:t xml:space="preserve"> </w:t>
            </w:r>
            <w:r w:rsidRPr="0037375E">
              <w:t xml:space="preserve">task to investigate </w:t>
            </w:r>
            <w:r w:rsidRPr="0037375E">
              <w:rPr>
                <w:b/>
              </w:rPr>
              <w:t xml:space="preserve">how the proxy indicators </w:t>
            </w:r>
            <w:r w:rsidRPr="0037375E">
              <w:t xml:space="preserve">give data about climate – </w:t>
            </w:r>
            <w:r w:rsidR="00640EBD" w:rsidRPr="0037375E">
              <w:t xml:space="preserve">could involve some </w:t>
            </w:r>
            <w:r w:rsidRPr="0037375E">
              <w:t>research? POE task?</w:t>
            </w:r>
            <w:r w:rsidR="00640EBD" w:rsidRPr="0037375E">
              <w:t xml:space="preserve"> Produce poster about one example of a proxy indicator.</w:t>
            </w:r>
          </w:p>
          <w:p w:rsidR="00640EBD" w:rsidRPr="0037375E" w:rsidRDefault="00640EBD" w:rsidP="00640EBD"/>
          <w:p w:rsidR="00640EBD" w:rsidRPr="0037375E" w:rsidRDefault="00640EBD" w:rsidP="00640EBD">
            <w:r w:rsidRPr="0037375E">
              <w:rPr>
                <w:b/>
                <w:i/>
              </w:rPr>
              <w:t>Using Evidence</w:t>
            </w:r>
            <w:r w:rsidRPr="0037375E">
              <w:t xml:space="preserve"> - How do scientists use evidence to make </w:t>
            </w:r>
            <w:r w:rsidRPr="0037375E">
              <w:rPr>
                <w:b/>
              </w:rPr>
              <w:t>inferences</w:t>
            </w:r>
            <w:r w:rsidRPr="0037375E">
              <w:t xml:space="preserve"> </w:t>
            </w:r>
          </w:p>
          <w:p w:rsidR="00640EBD" w:rsidRPr="0037375E" w:rsidRDefault="00640EBD" w:rsidP="00640EBD"/>
          <w:p w:rsidR="00640EBD" w:rsidRPr="0037375E" w:rsidRDefault="00640EBD" w:rsidP="00640EBD">
            <w:r w:rsidRPr="0037375E">
              <w:rPr>
                <w:b/>
                <w:i/>
              </w:rPr>
              <w:t>Using Evidence</w:t>
            </w:r>
            <w:r w:rsidRPr="0037375E">
              <w:rPr>
                <w:b/>
              </w:rPr>
              <w:t xml:space="preserve"> </w:t>
            </w:r>
            <w:r w:rsidR="0022075C" w:rsidRPr="0037375E">
              <w:t xml:space="preserve">and </w:t>
            </w:r>
            <w:r w:rsidR="0022075C" w:rsidRPr="0037375E">
              <w:rPr>
                <w:b/>
                <w:i/>
              </w:rPr>
              <w:t xml:space="preserve">Critique Evidence </w:t>
            </w:r>
            <w:r w:rsidRPr="0037375E">
              <w:t>– How do scientists combine different pieces of evidence to form coherent theory or make predictions</w:t>
            </w:r>
          </w:p>
          <w:p w:rsidR="00640EBD" w:rsidRPr="0037375E" w:rsidRDefault="00640EBD" w:rsidP="00640EBD"/>
          <w:p w:rsidR="00640EBD" w:rsidRPr="0037375E" w:rsidRDefault="00640EBD" w:rsidP="00640EBD">
            <w:r w:rsidRPr="0037375E">
              <w:rPr>
                <w:b/>
                <w:i/>
              </w:rPr>
              <w:t>Using Evidence</w:t>
            </w:r>
            <w:r w:rsidRPr="0037375E">
              <w:t xml:space="preserve"> - How can measurements of current conditions be used to predict future events?</w:t>
            </w:r>
          </w:p>
          <w:p w:rsidR="008B5839" w:rsidRPr="0037375E" w:rsidRDefault="008B5839" w:rsidP="00640EBD">
            <w:pPr>
              <w:rPr>
                <w:b/>
              </w:rPr>
            </w:pPr>
          </w:p>
        </w:tc>
        <w:tc>
          <w:tcPr>
            <w:tcW w:w="5103" w:type="dxa"/>
          </w:tcPr>
          <w:p w:rsidR="00A24A41" w:rsidRPr="0037375E" w:rsidRDefault="00A24A41"/>
        </w:tc>
      </w:tr>
      <w:tr w:rsidR="00AB25E6" w:rsidRPr="0037375E" w:rsidTr="000F34D1">
        <w:trPr>
          <w:trHeight w:val="267"/>
        </w:trPr>
        <w:tc>
          <w:tcPr>
            <w:tcW w:w="1754" w:type="dxa"/>
          </w:tcPr>
          <w:p w:rsidR="00AB25E6" w:rsidRPr="0037375E" w:rsidRDefault="00AB25E6">
            <w:r w:rsidRPr="0037375E">
              <w:t>Shrinking Tropical Glaciers – Lonnie Thompson</w:t>
            </w:r>
          </w:p>
        </w:tc>
        <w:tc>
          <w:tcPr>
            <w:tcW w:w="9440" w:type="dxa"/>
          </w:tcPr>
          <w:p w:rsidR="00AB25E6" w:rsidRPr="0037375E" w:rsidRDefault="00AB25E6">
            <w:r w:rsidRPr="0037375E">
              <w:t>4:34</w:t>
            </w:r>
          </w:p>
          <w:p w:rsidR="00AB25E6" w:rsidRPr="0037375E" w:rsidRDefault="00AB25E6">
            <w:r w:rsidRPr="0037375E">
              <w:t>11% planet in polar region, but lots people work in this region (on climate science)</w:t>
            </w:r>
          </w:p>
          <w:p w:rsidR="00AB25E6" w:rsidRPr="0037375E" w:rsidRDefault="00AB25E6">
            <w:r w:rsidRPr="0037375E">
              <w:t xml:space="preserve">50% of planet in tropics – between 30N and 30S – energy comes in that drives climate (El Nino, monsoons). </w:t>
            </w:r>
          </w:p>
          <w:p w:rsidR="00AB25E6" w:rsidRPr="0037375E" w:rsidRDefault="00AB25E6">
            <w:r w:rsidRPr="0037375E">
              <w:t>Volcanic eruptions only have global impact if they occur in tropics – effects both hemispheres,</w:t>
            </w:r>
          </w:p>
          <w:p w:rsidR="00AB25E6" w:rsidRPr="0037375E" w:rsidRDefault="00AB25E6">
            <w:r w:rsidRPr="0037375E">
              <w:t>70% of people line in tropics- need to understand changes in climate these regions.</w:t>
            </w:r>
          </w:p>
          <w:p w:rsidR="00AB25E6" w:rsidRDefault="00AB25E6" w:rsidP="00394078">
            <w:r w:rsidRPr="0037375E">
              <w:t xml:space="preserve">glaciers record information </w:t>
            </w:r>
            <w:r w:rsidRPr="0037375E">
              <w:rPr>
                <w:b/>
              </w:rPr>
              <w:t>about T</w:t>
            </w:r>
            <w:r w:rsidRPr="0037375E">
              <w:t xml:space="preserve"> (through stable isotopes of O and H), </w:t>
            </w:r>
            <w:r w:rsidRPr="0037375E">
              <w:rPr>
                <w:b/>
              </w:rPr>
              <w:t>precipitation</w:t>
            </w:r>
            <w:r w:rsidRPr="0037375E">
              <w:t xml:space="preserve"> (the net balance – tropics have distinct wet/dry seasons, dry seasons produce dust layers; measuring distance between dust layers gives precipitation history), record </w:t>
            </w:r>
            <w:proofErr w:type="spellStart"/>
            <w:r w:rsidRPr="0037375E">
              <w:rPr>
                <w:b/>
              </w:rPr>
              <w:t>forcings</w:t>
            </w:r>
            <w:proofErr w:type="spellEnd"/>
            <w:r w:rsidRPr="0037375E">
              <w:rPr>
                <w:b/>
              </w:rPr>
              <w:t xml:space="preserve"> of climate</w:t>
            </w:r>
            <w:r w:rsidRPr="0037375E">
              <w:t xml:space="preserve"> – tephra (incl</w:t>
            </w:r>
            <w:r w:rsidR="00394078">
              <w:t>.</w:t>
            </w:r>
            <w:r w:rsidRPr="0037375E">
              <w:t xml:space="preserve"> sulphates) from eruptions</w:t>
            </w:r>
            <w:r w:rsidR="00A43126" w:rsidRPr="0037375E">
              <w:t>, GHG in bubbles, cosmogenic nuclides to tell how sun has varied through time</w:t>
            </w:r>
            <w:r w:rsidR="0088689C" w:rsidRPr="0037375E">
              <w:t xml:space="preserve">. Need to understand both human and natural </w:t>
            </w:r>
            <w:proofErr w:type="spellStart"/>
            <w:r w:rsidR="0088689C" w:rsidRPr="0037375E">
              <w:t>forcings</w:t>
            </w:r>
            <w:proofErr w:type="spellEnd"/>
            <w:r w:rsidR="0088689C" w:rsidRPr="0037375E">
              <w:t xml:space="preserve"> to understand future. </w:t>
            </w:r>
            <w:r w:rsidR="00756A8F" w:rsidRPr="0037375E">
              <w:t xml:space="preserve"> Ice </w:t>
            </w:r>
            <w:r w:rsidR="00394078" w:rsidRPr="0037375E">
              <w:t>probably</w:t>
            </w:r>
            <w:r w:rsidR="00756A8F" w:rsidRPr="0037375E">
              <w:t xml:space="preserve"> best recorder – at high elevations in tropics, higher = colder = better archive. collected from tops of highest mountains – retur</w:t>
            </w:r>
            <w:r w:rsidR="000539C1" w:rsidRPr="0037375E">
              <w:t>n</w:t>
            </w:r>
            <w:r w:rsidR="00756A8F" w:rsidRPr="0037375E">
              <w:t>ing to many year after year we can see how quickly they are retreating – documented and mapped</w:t>
            </w:r>
            <w:r w:rsidR="000539C1" w:rsidRPr="0037375E">
              <w:t xml:space="preserve"> –began to </w:t>
            </w:r>
            <w:r w:rsidR="00BC1A59" w:rsidRPr="0037375E">
              <w:t xml:space="preserve">be </w:t>
            </w:r>
            <w:r w:rsidR="00394078" w:rsidRPr="0037375E">
              <w:t>concerned</w:t>
            </w:r>
            <w:r w:rsidR="00BC1A59" w:rsidRPr="0037375E">
              <w:t xml:space="preserve"> that rate of ice l</w:t>
            </w:r>
            <w:r w:rsidR="000539C1" w:rsidRPr="0037375E">
              <w:t xml:space="preserve">oss is accelerating (Andes, </w:t>
            </w:r>
            <w:r w:rsidR="00394078" w:rsidRPr="0037375E">
              <w:t>Kilimanjaro</w:t>
            </w:r>
            <w:r w:rsidR="000539C1" w:rsidRPr="0037375E">
              <w:t xml:space="preserve">, Himalayas, </w:t>
            </w:r>
            <w:r w:rsidR="000539C1" w:rsidRPr="0037375E">
              <w:lastRenderedPageBreak/>
              <w:t xml:space="preserve">Rocky </w:t>
            </w:r>
            <w:r w:rsidR="00394078">
              <w:t>Mountains</w:t>
            </w:r>
            <w:r w:rsidR="00BC1A59" w:rsidRPr="0037375E">
              <w:t>) globally, at low latitudes 100% of glaciers are retreating and, where there is data, accelerating</w:t>
            </w:r>
          </w:p>
          <w:p w:rsidR="00394078" w:rsidRPr="0037375E" w:rsidRDefault="00394078" w:rsidP="00394078"/>
        </w:tc>
        <w:tc>
          <w:tcPr>
            <w:tcW w:w="5953" w:type="dxa"/>
          </w:tcPr>
          <w:p w:rsidR="00AB25E6" w:rsidRPr="0037375E" w:rsidRDefault="008B5839">
            <w:r w:rsidRPr="0037375E">
              <w:lastRenderedPageBreak/>
              <w:t>Advantages of studying glaciers in tropics</w:t>
            </w:r>
          </w:p>
        </w:tc>
        <w:tc>
          <w:tcPr>
            <w:tcW w:w="5103" w:type="dxa"/>
          </w:tcPr>
          <w:p w:rsidR="00AB25E6" w:rsidRPr="0037375E" w:rsidRDefault="00AB25E6"/>
        </w:tc>
      </w:tr>
      <w:tr w:rsidR="008B5839" w:rsidRPr="0037375E" w:rsidTr="000F34D1">
        <w:trPr>
          <w:trHeight w:val="192"/>
        </w:trPr>
        <w:tc>
          <w:tcPr>
            <w:tcW w:w="22250" w:type="dxa"/>
            <w:gridSpan w:val="4"/>
            <w:tcBorders>
              <w:bottom w:val="single" w:sz="4" w:space="0" w:color="auto"/>
            </w:tcBorders>
            <w:shd w:val="clear" w:color="auto" w:fill="BFBFBF" w:themeFill="background1" w:themeFillShade="BF"/>
          </w:tcPr>
          <w:p w:rsidR="008B5839" w:rsidRPr="0037375E" w:rsidRDefault="008B5839" w:rsidP="008B5839">
            <w:pPr>
              <w:rPr>
                <w:b/>
              </w:rPr>
            </w:pPr>
            <w:r w:rsidRPr="0037375E">
              <w:rPr>
                <w:rFonts w:cs="Arial"/>
                <w:b/>
              </w:rPr>
              <w:lastRenderedPageBreak/>
              <w:t>ANTARCTICA AND THE ICE CORE STORY – A Polar Journey</w:t>
            </w:r>
          </w:p>
        </w:tc>
      </w:tr>
      <w:tr w:rsidR="00BE3BC4" w:rsidRPr="0037375E" w:rsidTr="000F34D1">
        <w:trPr>
          <w:trHeight w:val="305"/>
        </w:trPr>
        <w:tc>
          <w:tcPr>
            <w:tcW w:w="1754" w:type="dxa"/>
          </w:tcPr>
          <w:p w:rsidR="00BE3BC4" w:rsidRPr="0037375E" w:rsidRDefault="007E3582" w:rsidP="007E3582">
            <w:pPr>
              <w:pStyle w:val="Heading2"/>
              <w:outlineLvl w:val="1"/>
              <w:rPr>
                <w:rFonts w:asciiTheme="minorHAnsi" w:hAnsiTheme="minorHAnsi" w:cs="Arial"/>
                <w:b w:val="0"/>
                <w:sz w:val="22"/>
                <w:szCs w:val="22"/>
              </w:rPr>
            </w:pPr>
            <w:r w:rsidRPr="0037375E">
              <w:rPr>
                <w:rFonts w:asciiTheme="minorHAnsi" w:hAnsiTheme="minorHAnsi" w:cs="Arial"/>
                <w:b w:val="0"/>
                <w:sz w:val="22"/>
                <w:szCs w:val="22"/>
              </w:rPr>
              <w:t>Polar Plateau Part 1 – Getting there</w:t>
            </w:r>
          </w:p>
        </w:tc>
        <w:tc>
          <w:tcPr>
            <w:tcW w:w="9440" w:type="dxa"/>
          </w:tcPr>
          <w:p w:rsidR="00221C75" w:rsidRPr="0037375E" w:rsidRDefault="00221C75">
            <w:r w:rsidRPr="0037375E">
              <w:t>2.07</w:t>
            </w:r>
          </w:p>
          <w:p w:rsidR="00BE3BC4" w:rsidRPr="0037375E" w:rsidRDefault="00394078">
            <w:r w:rsidRPr="0037375E">
              <w:t>Blinded</w:t>
            </w:r>
            <w:r w:rsidR="00221C75" w:rsidRPr="0037375E">
              <w:t xml:space="preserve"> by light – sun reflecting off snow, pure white. Plane, a few tractors and sleds – that’s camp! plane takes off and feel alone</w:t>
            </w:r>
          </w:p>
        </w:tc>
        <w:tc>
          <w:tcPr>
            <w:tcW w:w="5953" w:type="dxa"/>
          </w:tcPr>
          <w:p w:rsidR="00BE3BC4" w:rsidRPr="0037375E" w:rsidRDefault="00BE3BC4"/>
        </w:tc>
        <w:tc>
          <w:tcPr>
            <w:tcW w:w="5103" w:type="dxa"/>
          </w:tcPr>
          <w:p w:rsidR="00BE3BC4" w:rsidRPr="0037375E" w:rsidRDefault="00BE3BC4"/>
        </w:tc>
      </w:tr>
      <w:tr w:rsidR="007E3582" w:rsidRPr="0037375E" w:rsidTr="000F34D1">
        <w:trPr>
          <w:trHeight w:val="305"/>
        </w:trPr>
        <w:tc>
          <w:tcPr>
            <w:tcW w:w="1754" w:type="dxa"/>
          </w:tcPr>
          <w:p w:rsidR="007E3582" w:rsidRPr="0037375E" w:rsidRDefault="00221C75" w:rsidP="00221C75">
            <w:pPr>
              <w:pStyle w:val="Heading2"/>
              <w:outlineLvl w:val="1"/>
              <w:rPr>
                <w:rFonts w:asciiTheme="minorHAnsi" w:hAnsiTheme="minorHAnsi" w:cs="Arial"/>
                <w:b w:val="0"/>
                <w:sz w:val="22"/>
                <w:szCs w:val="22"/>
              </w:rPr>
            </w:pPr>
            <w:r w:rsidRPr="0037375E">
              <w:rPr>
                <w:rFonts w:asciiTheme="minorHAnsi" w:hAnsiTheme="minorHAnsi" w:cs="Arial"/>
                <w:b w:val="0"/>
                <w:sz w:val="22"/>
                <w:szCs w:val="22"/>
              </w:rPr>
              <w:t>Polar Plateau Part 2 – Travelling across the ice</w:t>
            </w:r>
          </w:p>
        </w:tc>
        <w:tc>
          <w:tcPr>
            <w:tcW w:w="9440" w:type="dxa"/>
          </w:tcPr>
          <w:p w:rsidR="007E3582" w:rsidRPr="0037375E" w:rsidRDefault="00221C75">
            <w:r w:rsidRPr="0037375E">
              <w:t>4:50</w:t>
            </w:r>
          </w:p>
          <w:p w:rsidR="00777B7A" w:rsidRPr="0037375E" w:rsidRDefault="00777B7A">
            <w:r w:rsidRPr="0037375E">
              <w:t>Extreme conditions</w:t>
            </w:r>
          </w:p>
          <w:p w:rsidR="00221C75" w:rsidRPr="0037375E" w:rsidRDefault="0038341D">
            <w:r w:rsidRPr="0037375E">
              <w:t>R</w:t>
            </w:r>
            <w:r w:rsidR="00221C75" w:rsidRPr="0037375E">
              <w:t>elying on yourself and your team</w:t>
            </w:r>
          </w:p>
          <w:p w:rsidR="0038341D" w:rsidRPr="0037375E" w:rsidRDefault="0038341D">
            <w:r w:rsidRPr="0037375E">
              <w:t xml:space="preserve">-25 to -30, more with </w:t>
            </w:r>
            <w:r w:rsidR="00394078" w:rsidRPr="0037375E">
              <w:t>wind chill</w:t>
            </w:r>
            <w:r w:rsidRPr="0037375E">
              <w:t xml:space="preserve"> – if touch metal with bare hands get instant frostbite</w:t>
            </w:r>
          </w:p>
          <w:p w:rsidR="00777B7A" w:rsidRPr="0037375E" w:rsidRDefault="00777B7A">
            <w:r w:rsidRPr="0037375E">
              <w:t>areas very ‘clean’ and far from human influence</w:t>
            </w:r>
          </w:p>
          <w:p w:rsidR="00777B7A" w:rsidRPr="0037375E" w:rsidRDefault="00777B7A">
            <w:r w:rsidRPr="0037375E">
              <w:t>1 safety vehicle looking for cracks/holes dangers – must stop within 20m</w:t>
            </w:r>
          </w:p>
          <w:p w:rsidR="00777B7A" w:rsidRPr="0037375E" w:rsidRDefault="00777B7A">
            <w:r w:rsidRPr="0037375E">
              <w:t xml:space="preserve">2 tractor, 7tonne sled with fuel and insulators, kitchen 4 </w:t>
            </w:r>
            <w:r w:rsidR="00394078">
              <w:t>people</w:t>
            </w:r>
            <w:r w:rsidRPr="0037375E">
              <w:t xml:space="preserve">, 7ppl </w:t>
            </w:r>
            <w:proofErr w:type="spellStart"/>
            <w:r w:rsidRPr="0037375E">
              <w:t>accoms</w:t>
            </w:r>
            <w:proofErr w:type="spellEnd"/>
            <w:r w:rsidRPr="0037375E">
              <w:t xml:space="preserve">, experiment gear, </w:t>
            </w:r>
            <w:r w:rsidR="00394078" w:rsidRPr="0037375E">
              <w:t>antennae</w:t>
            </w:r>
          </w:p>
          <w:p w:rsidR="00777B7A" w:rsidRPr="0037375E" w:rsidRDefault="00777B7A">
            <w:r w:rsidRPr="0037375E">
              <w:t xml:space="preserve">3 deep radar programme - can see all way through over 4000m of ice, layers within – right through to bedrock! – </w:t>
            </w:r>
            <w:r w:rsidR="00394078" w:rsidRPr="0037375E">
              <w:t>With</w:t>
            </w:r>
            <w:r w:rsidRPr="0037375E">
              <w:t xml:space="preserve"> person sitting inside!!!</w:t>
            </w:r>
          </w:p>
          <w:p w:rsidR="00F55668" w:rsidRPr="0037375E" w:rsidRDefault="00CF0829">
            <w:r w:rsidRPr="0037375E">
              <w:t xml:space="preserve">4 sleds with fuel, food, trash boxes, ice cores and </w:t>
            </w:r>
            <w:r w:rsidR="00394078">
              <w:t>science</w:t>
            </w:r>
            <w:r w:rsidRPr="0037375E">
              <w:t xml:space="preserve"> equip</w:t>
            </w:r>
            <w:r w:rsidR="00F55668" w:rsidRPr="0037375E">
              <w:t>, polar pooper</w:t>
            </w:r>
          </w:p>
          <w:p w:rsidR="007D03FE" w:rsidRPr="0037375E" w:rsidRDefault="007D03FE">
            <w:r w:rsidRPr="0037375E">
              <w:t>4-5 days to travel 235km, 4 to 5 stops on way to pole</w:t>
            </w:r>
          </w:p>
          <w:p w:rsidR="00777B7A" w:rsidRDefault="00777B7A"/>
          <w:p w:rsidR="00A1320C" w:rsidRPr="0037375E" w:rsidRDefault="00A1320C"/>
        </w:tc>
        <w:tc>
          <w:tcPr>
            <w:tcW w:w="5953" w:type="dxa"/>
          </w:tcPr>
          <w:p w:rsidR="007E3582" w:rsidRPr="0037375E" w:rsidRDefault="007E3582"/>
        </w:tc>
        <w:tc>
          <w:tcPr>
            <w:tcW w:w="5103" w:type="dxa"/>
          </w:tcPr>
          <w:p w:rsidR="007E3582" w:rsidRPr="0037375E" w:rsidRDefault="007E3582"/>
        </w:tc>
      </w:tr>
      <w:tr w:rsidR="007E3582" w:rsidRPr="0037375E" w:rsidTr="000F34D1">
        <w:trPr>
          <w:trHeight w:val="4445"/>
        </w:trPr>
        <w:tc>
          <w:tcPr>
            <w:tcW w:w="1754" w:type="dxa"/>
          </w:tcPr>
          <w:p w:rsidR="007E3582" w:rsidRPr="0037375E" w:rsidRDefault="007B2080" w:rsidP="007B2080">
            <w:pPr>
              <w:pStyle w:val="Heading2"/>
              <w:outlineLvl w:val="1"/>
              <w:rPr>
                <w:rFonts w:asciiTheme="minorHAnsi" w:hAnsiTheme="minorHAnsi" w:cs="Arial"/>
                <w:b w:val="0"/>
                <w:sz w:val="22"/>
                <w:szCs w:val="22"/>
              </w:rPr>
            </w:pPr>
            <w:r w:rsidRPr="0037375E">
              <w:rPr>
                <w:rFonts w:asciiTheme="minorHAnsi" w:hAnsiTheme="minorHAnsi" w:cs="Arial"/>
                <w:b w:val="0"/>
                <w:sz w:val="22"/>
                <w:szCs w:val="22"/>
              </w:rPr>
              <w:t>Polar Plateau Part 2 – Coring for climate history</w:t>
            </w:r>
          </w:p>
        </w:tc>
        <w:tc>
          <w:tcPr>
            <w:tcW w:w="9440" w:type="dxa"/>
          </w:tcPr>
          <w:p w:rsidR="007E3582" w:rsidRPr="0037375E" w:rsidRDefault="00EC394E">
            <w:r w:rsidRPr="0037375E">
              <w:t>3:55</w:t>
            </w:r>
          </w:p>
          <w:p w:rsidR="00DB10A5" w:rsidRPr="0037375E" w:rsidRDefault="006B458F" w:rsidP="007B0E0C">
            <w:r w:rsidRPr="0037375E">
              <w:t>S</w:t>
            </w:r>
            <w:r w:rsidR="00DB10A5" w:rsidRPr="0037375E">
              <w:t>now reflects chemistry of atmos</w:t>
            </w:r>
            <w:r w:rsidR="00394078">
              <w:t>phere</w:t>
            </w:r>
            <w:r w:rsidR="00DB10A5" w:rsidRPr="0037375E">
              <w:t xml:space="preserve"> at time it snowed – can go back 100s and 1000s of years of climate and see how both </w:t>
            </w:r>
            <w:r w:rsidR="00394078" w:rsidRPr="0037375E">
              <w:t>Antarctica</w:t>
            </w:r>
            <w:r w:rsidR="00DB10A5" w:rsidRPr="0037375E">
              <w:t xml:space="preserve"> and southern ocean have operated in past – how it operates naturally and compare with differences in how it operates today. </w:t>
            </w:r>
            <w:r w:rsidRPr="0037375E">
              <w:t>D</w:t>
            </w:r>
            <w:r w:rsidR="007B0E0C" w:rsidRPr="0037375E">
              <w:t xml:space="preserve">rills go 100-200m, taking back 200 to about 1000yrs. Every year snowfall preserved by subsequent years – drilling back further in time and see how chemistry of atmosphere has changed. </w:t>
            </w:r>
            <w:r w:rsidR="00236DC0" w:rsidRPr="0037375E">
              <w:t xml:space="preserve">Drill upwind of campsite to avoid contaminating drill area. </w:t>
            </w:r>
            <w:r w:rsidR="00F66374" w:rsidRPr="0037375E">
              <w:t xml:space="preserve">Hollow </w:t>
            </w:r>
            <w:r w:rsidR="00394078" w:rsidRPr="0037375E">
              <w:t>drill bit</w:t>
            </w:r>
            <w:r w:rsidR="00F66374" w:rsidRPr="0037375E">
              <w:t xml:space="preserve"> captures core while drilling. </w:t>
            </w:r>
            <w:r w:rsidRPr="0037375E">
              <w:t>W</w:t>
            </w:r>
            <w:r w:rsidR="00F66374" w:rsidRPr="0037375E">
              <w:t>ind of 10-20kt. Drills 1m at a time – cores taken back for analyses.</w:t>
            </w:r>
          </w:p>
          <w:p w:rsidR="00F66374" w:rsidRPr="0037375E" w:rsidRDefault="00F66374" w:rsidP="007B0E0C">
            <w:r w:rsidRPr="0037375E">
              <w:t xml:space="preserve">If strong wind blows over ocean, sea salt spray whipped up and deposited on ice sheet; levels of sea salt in ice core changes in time – gives indication of wind strength changes.  </w:t>
            </w:r>
          </w:p>
          <w:p w:rsidR="00F66374" w:rsidRPr="0037375E" w:rsidRDefault="00F66374" w:rsidP="007B0E0C">
            <w:r w:rsidRPr="0037375E">
              <w:t xml:space="preserve">Once A starts to change, fresh water comes out, raises sea level, changes ocean circulation, extent of sea ice, wind systems around this area – potential for triggering large changes in Southern Hemi AND around world. </w:t>
            </w:r>
          </w:p>
          <w:p w:rsidR="00CD24E6" w:rsidRPr="0037375E" w:rsidRDefault="00CD24E6" w:rsidP="007B0E0C">
            <w:r w:rsidRPr="0037375E">
              <w:t>Becoming much more certain about predictions for possible change in future</w:t>
            </w:r>
          </w:p>
          <w:p w:rsidR="00A1320C" w:rsidRDefault="00A1320C" w:rsidP="007B0E0C"/>
          <w:p w:rsidR="00A1320C" w:rsidRPr="0037375E" w:rsidRDefault="00A1320C" w:rsidP="007B0E0C"/>
        </w:tc>
        <w:tc>
          <w:tcPr>
            <w:tcW w:w="5953" w:type="dxa"/>
          </w:tcPr>
          <w:p w:rsidR="006B458F" w:rsidRPr="0037375E" w:rsidRDefault="006B458F" w:rsidP="006B458F">
            <w:r w:rsidRPr="0037375E">
              <w:t>S</w:t>
            </w:r>
            <w:r w:rsidR="00D800DC" w:rsidRPr="0037375E">
              <w:t>ea spray deposits as proxy for wind strength over oceans</w:t>
            </w:r>
            <w:r w:rsidRPr="0037375E">
              <w:t xml:space="preserve"> – see activities with proxy indicators for “Analysing an Ice core – Nancy Bertler</w:t>
            </w:r>
          </w:p>
          <w:p w:rsidR="007E3582" w:rsidRPr="0037375E" w:rsidRDefault="006B458F" w:rsidP="006B458F">
            <w:r w:rsidRPr="0037375E">
              <w:t>+ Dan Dixon” above</w:t>
            </w:r>
          </w:p>
        </w:tc>
        <w:tc>
          <w:tcPr>
            <w:tcW w:w="5103" w:type="dxa"/>
          </w:tcPr>
          <w:p w:rsidR="007E3582" w:rsidRPr="0037375E" w:rsidRDefault="007E3582"/>
        </w:tc>
      </w:tr>
      <w:tr w:rsidR="00F729D2" w:rsidRPr="0037375E" w:rsidTr="000F34D1">
        <w:trPr>
          <w:trHeight w:val="305"/>
        </w:trPr>
        <w:tc>
          <w:tcPr>
            <w:tcW w:w="22250" w:type="dxa"/>
            <w:gridSpan w:val="4"/>
            <w:shd w:val="clear" w:color="auto" w:fill="BFBFBF" w:themeFill="background1" w:themeFillShade="BF"/>
          </w:tcPr>
          <w:p w:rsidR="00F729D2" w:rsidRPr="0037375E" w:rsidRDefault="00F729D2" w:rsidP="00F729D2">
            <w:pPr>
              <w:rPr>
                <w:b/>
              </w:rPr>
            </w:pPr>
            <w:r w:rsidRPr="0037375E">
              <w:rPr>
                <w:rFonts w:cs="Arial"/>
                <w:b/>
              </w:rPr>
              <w:t>ANTARCTICA AND THE ICE CORE STORY – Climate Information from Ice Cores</w:t>
            </w:r>
          </w:p>
        </w:tc>
      </w:tr>
      <w:tr w:rsidR="00C8406E" w:rsidRPr="0037375E" w:rsidTr="000E511D">
        <w:trPr>
          <w:trHeight w:val="1552"/>
        </w:trPr>
        <w:tc>
          <w:tcPr>
            <w:tcW w:w="1754" w:type="dxa"/>
          </w:tcPr>
          <w:p w:rsidR="00C8406E" w:rsidRPr="0037375E" w:rsidRDefault="00C8406E" w:rsidP="00C8406E">
            <w:pPr>
              <w:pStyle w:val="Heading2"/>
              <w:outlineLvl w:val="1"/>
              <w:rPr>
                <w:rFonts w:asciiTheme="minorHAnsi" w:hAnsiTheme="minorHAnsi" w:cs="Arial"/>
                <w:b w:val="0"/>
                <w:sz w:val="22"/>
                <w:szCs w:val="22"/>
              </w:rPr>
            </w:pPr>
            <w:r w:rsidRPr="0037375E">
              <w:rPr>
                <w:rFonts w:asciiTheme="minorHAnsi" w:hAnsiTheme="minorHAnsi" w:cs="Arial"/>
                <w:b w:val="0"/>
                <w:sz w:val="22"/>
                <w:szCs w:val="22"/>
              </w:rPr>
              <w:t>Ice Age Cycles, Temperature and CO</w:t>
            </w:r>
            <w:r w:rsidRPr="0037375E">
              <w:rPr>
                <w:rFonts w:asciiTheme="minorHAnsi" w:hAnsiTheme="minorHAnsi" w:cs="Arial"/>
                <w:b w:val="0"/>
                <w:sz w:val="22"/>
                <w:szCs w:val="22"/>
                <w:vertAlign w:val="subscript"/>
              </w:rPr>
              <w:t>2</w:t>
            </w:r>
            <w:r w:rsidRPr="0037375E">
              <w:rPr>
                <w:rFonts w:asciiTheme="minorHAnsi" w:hAnsiTheme="minorHAnsi" w:cs="Arial"/>
                <w:b w:val="0"/>
                <w:sz w:val="22"/>
                <w:szCs w:val="22"/>
              </w:rPr>
              <w:t xml:space="preserve"> – Tim Naish</w:t>
            </w:r>
          </w:p>
        </w:tc>
        <w:tc>
          <w:tcPr>
            <w:tcW w:w="9440" w:type="dxa"/>
          </w:tcPr>
          <w:p w:rsidR="00C8406E" w:rsidRPr="0037375E" w:rsidRDefault="00C8406E" w:rsidP="00C8406E">
            <w:r w:rsidRPr="0037375E">
              <w:t>3:05</w:t>
            </w:r>
          </w:p>
          <w:p w:rsidR="00C8406E" w:rsidRPr="0037375E" w:rsidRDefault="00394078" w:rsidP="00C8406E">
            <w:r w:rsidRPr="0037375E">
              <w:t>Milankovitch</w:t>
            </w:r>
            <w:r w:rsidR="00C8406E" w:rsidRPr="0037375E">
              <w:t xml:space="preserve"> cyc</w:t>
            </w:r>
            <w:r w:rsidR="000D1882" w:rsidRPr="0037375E">
              <w:t>l</w:t>
            </w:r>
            <w:r w:rsidR="00C8406E" w:rsidRPr="0037375E">
              <w:t>e</w:t>
            </w:r>
            <w:r w:rsidR="000D1882" w:rsidRPr="0037375E">
              <w:t>s</w:t>
            </w:r>
            <w:r w:rsidR="00C8406E" w:rsidRPr="0037375E">
              <w:t xml:space="preserve"> as possible forcing mechanism to initiate g/h gas increases (T leads CO</w:t>
            </w:r>
            <w:r w:rsidR="00C8406E" w:rsidRPr="0037375E">
              <w:rPr>
                <w:vertAlign w:val="subscript"/>
              </w:rPr>
              <w:t>2</w:t>
            </w:r>
            <w:r w:rsidR="00C8406E" w:rsidRPr="0037375E">
              <w:t>). Contrasts with current scenario with humans driving ‘initial’ increase in T. “We’re the amplifier”</w:t>
            </w:r>
          </w:p>
        </w:tc>
        <w:tc>
          <w:tcPr>
            <w:tcW w:w="5953" w:type="dxa"/>
          </w:tcPr>
          <w:p w:rsidR="00C8406E" w:rsidRPr="0037375E" w:rsidRDefault="00C8406E" w:rsidP="00C8406E">
            <w:r w:rsidRPr="0037375E">
              <w:rPr>
                <w:b/>
              </w:rPr>
              <w:t>L3 ESS</w:t>
            </w:r>
            <w:r w:rsidRPr="0037375E">
              <w:t xml:space="preserve"> Analyse graphs showing link between </w:t>
            </w:r>
            <w:r w:rsidR="00394078" w:rsidRPr="0037375E">
              <w:t>Milankovitch</w:t>
            </w:r>
            <w:r w:rsidRPr="0037375E">
              <w:t xml:space="preserve"> cycles and glaciations. </w:t>
            </w:r>
          </w:p>
          <w:p w:rsidR="00C8406E" w:rsidRPr="0037375E" w:rsidRDefault="00C8406E" w:rsidP="00C8406E">
            <w:r w:rsidRPr="0037375E">
              <w:t>Investigate positive feedbacks.</w:t>
            </w:r>
          </w:p>
          <w:p w:rsidR="00C8406E" w:rsidRPr="0037375E" w:rsidRDefault="00C8406E" w:rsidP="00C8406E">
            <w:r w:rsidRPr="0037375E">
              <w:t>Investigate lead/lag relations between CO</w:t>
            </w:r>
            <w:r w:rsidRPr="0037375E">
              <w:rPr>
                <w:vertAlign w:val="subscript"/>
              </w:rPr>
              <w:t>2</w:t>
            </w:r>
            <w:r w:rsidRPr="0037375E">
              <w:t xml:space="preserve"> and temperature</w:t>
            </w:r>
          </w:p>
          <w:p w:rsidR="00C8406E" w:rsidRPr="0037375E" w:rsidRDefault="00C8406E" w:rsidP="00C8406E">
            <w:pPr>
              <w:rPr>
                <w:i/>
              </w:rPr>
            </w:pPr>
          </w:p>
          <w:p w:rsidR="00C8406E" w:rsidRPr="0037375E" w:rsidRDefault="00371757" w:rsidP="00C8406E">
            <w:r w:rsidRPr="0037375E">
              <w:rPr>
                <w:b/>
              </w:rPr>
              <w:t>Science</w:t>
            </w:r>
            <w:r w:rsidR="00C8406E" w:rsidRPr="0037375E">
              <w:rPr>
                <w:b/>
              </w:rPr>
              <w:t xml:space="preserve"> 1.16 </w:t>
            </w:r>
            <w:r w:rsidRPr="0037375E">
              <w:rPr>
                <w:i/>
              </w:rPr>
              <w:t xml:space="preserve">- </w:t>
            </w:r>
            <w:r w:rsidRPr="0037375E">
              <w:rPr>
                <w:rFonts w:cs="Arial"/>
              </w:rPr>
              <w:t>Investigate an astronomical or Earth science event</w:t>
            </w:r>
            <w:r w:rsidRPr="0037375E">
              <w:rPr>
                <w:i/>
              </w:rPr>
              <w:t xml:space="preserve"> </w:t>
            </w:r>
            <w:r w:rsidR="00164792" w:rsidRPr="0037375E">
              <w:rPr>
                <w:i/>
              </w:rPr>
              <w:t>(</w:t>
            </w:r>
            <w:r w:rsidRPr="0037375E">
              <w:rPr>
                <w:i/>
              </w:rPr>
              <w:t xml:space="preserve">Ice ages and </w:t>
            </w:r>
            <w:r w:rsidR="00394078" w:rsidRPr="0037375E">
              <w:rPr>
                <w:i/>
              </w:rPr>
              <w:t>Milankovitch</w:t>
            </w:r>
            <w:r w:rsidRPr="0037375E">
              <w:rPr>
                <w:i/>
              </w:rPr>
              <w:t>?)</w:t>
            </w:r>
          </w:p>
          <w:p w:rsidR="00371757" w:rsidRPr="0037375E" w:rsidRDefault="00371757" w:rsidP="00C8406E"/>
          <w:p w:rsidR="00371757" w:rsidRPr="0037375E" w:rsidRDefault="00371757" w:rsidP="00371757">
            <w:pPr>
              <w:rPr>
                <w:rFonts w:cs="Arial"/>
              </w:rPr>
            </w:pPr>
            <w:r w:rsidRPr="0037375E">
              <w:rPr>
                <w:rFonts w:cs="Arial"/>
                <w:b/>
              </w:rPr>
              <w:t xml:space="preserve">Science 1.15 - </w:t>
            </w:r>
            <w:r w:rsidRPr="0037375E">
              <w:rPr>
                <w:rFonts w:cs="Arial"/>
              </w:rPr>
              <w:t>Demonstrate understanding of the effects of astronomical cycles on planet Earth</w:t>
            </w:r>
          </w:p>
          <w:p w:rsidR="00371757" w:rsidRPr="0037375E" w:rsidRDefault="00371757" w:rsidP="00C8406E"/>
          <w:p w:rsidR="00C8406E" w:rsidRPr="0037375E" w:rsidRDefault="0022075C" w:rsidP="00C8406E">
            <w:r w:rsidRPr="0037375E">
              <w:rPr>
                <w:b/>
                <w:i/>
              </w:rPr>
              <w:t>Critique Evidence</w:t>
            </w:r>
            <w:r w:rsidRPr="0037375E">
              <w:t xml:space="preserve">: </w:t>
            </w:r>
            <w:r w:rsidR="00C8406E" w:rsidRPr="0037375E">
              <w:t>Investigate lead/lag relations between CO</w:t>
            </w:r>
            <w:r w:rsidR="00C8406E" w:rsidRPr="0037375E">
              <w:rPr>
                <w:vertAlign w:val="subscript"/>
              </w:rPr>
              <w:t>2</w:t>
            </w:r>
            <w:r w:rsidR="00C8406E" w:rsidRPr="0037375E">
              <w:t xml:space="preserve"> and temperature</w:t>
            </w:r>
          </w:p>
          <w:p w:rsidR="0022075C" w:rsidRPr="0037375E" w:rsidRDefault="0022075C" w:rsidP="00C8406E"/>
          <w:p w:rsidR="00A1320C" w:rsidRPr="0037375E" w:rsidRDefault="00C8406E" w:rsidP="001C7EE0">
            <w:r w:rsidRPr="0037375E">
              <w:t>Astronomical cycles extension – Inves</w:t>
            </w:r>
            <w:r w:rsidR="00DF4BDF" w:rsidRPr="0037375E">
              <w:t>tigate variations in Earth’s orbit</w:t>
            </w:r>
          </w:p>
        </w:tc>
        <w:tc>
          <w:tcPr>
            <w:tcW w:w="5103" w:type="dxa"/>
          </w:tcPr>
          <w:p w:rsidR="00C8406E" w:rsidRPr="0037375E" w:rsidRDefault="00C8406E" w:rsidP="00C8406E">
            <w:r w:rsidRPr="0037375E">
              <w:t xml:space="preserve">Other useful references: </w:t>
            </w:r>
            <w:hyperlink r:id="rId6" w:history="1">
              <w:r w:rsidRPr="0037375E">
                <w:rPr>
                  <w:rStyle w:val="Hyperlink"/>
                </w:rPr>
                <w:t>http://www.azimuthproject.org/azimuth/show/Milankovitch+cycle</w:t>
              </w:r>
            </w:hyperlink>
            <w:r w:rsidRPr="0037375E">
              <w:t xml:space="preserve"> </w:t>
            </w:r>
          </w:p>
          <w:p w:rsidR="00C8406E" w:rsidRPr="0037375E" w:rsidRDefault="004E6FAB" w:rsidP="00C8406E">
            <w:hyperlink r:id="rId7" w:history="1">
              <w:r w:rsidR="00C8406E" w:rsidRPr="0037375E">
                <w:rPr>
                  <w:rStyle w:val="Hyperlink"/>
                </w:rPr>
                <w:t>http://ossfoundation.us/projects/environment/global-warming/milankovitch-cycles</w:t>
              </w:r>
            </w:hyperlink>
            <w:r w:rsidR="00C8406E" w:rsidRPr="0037375E">
              <w:t xml:space="preserve"> </w:t>
            </w:r>
          </w:p>
          <w:p w:rsidR="00C8406E" w:rsidRPr="0037375E" w:rsidRDefault="00C8406E" w:rsidP="00C8406E"/>
          <w:p w:rsidR="00C8406E" w:rsidRPr="0037375E" w:rsidRDefault="004E6FAB" w:rsidP="00C8406E">
            <w:hyperlink r:id="rId8" w:history="1">
              <w:r w:rsidR="00C8406E" w:rsidRPr="0037375E">
                <w:rPr>
                  <w:rStyle w:val="Hyperlink"/>
                </w:rPr>
                <w:t>https://www.youtube.com/watch?v=dHozjOYHQdE</w:t>
              </w:r>
            </w:hyperlink>
            <w:r w:rsidR="00C8406E" w:rsidRPr="0037375E">
              <w:t xml:space="preserve"> (video - really good)</w:t>
            </w:r>
          </w:p>
        </w:tc>
      </w:tr>
      <w:tr w:rsidR="000E511D" w:rsidRPr="0037375E" w:rsidTr="000E511D">
        <w:trPr>
          <w:trHeight w:val="305"/>
        </w:trPr>
        <w:tc>
          <w:tcPr>
            <w:tcW w:w="22250" w:type="dxa"/>
            <w:gridSpan w:val="4"/>
            <w:shd w:val="clear" w:color="auto" w:fill="auto"/>
          </w:tcPr>
          <w:p w:rsidR="000E511D" w:rsidRDefault="000E511D">
            <w:pPr>
              <w:rPr>
                <w:b/>
                <w:caps/>
              </w:rPr>
            </w:pPr>
          </w:p>
          <w:p w:rsidR="000E511D" w:rsidRDefault="000E511D">
            <w:pPr>
              <w:rPr>
                <w:b/>
                <w:caps/>
              </w:rPr>
            </w:pPr>
          </w:p>
          <w:p w:rsidR="000E511D" w:rsidRDefault="000E511D">
            <w:pPr>
              <w:rPr>
                <w:b/>
                <w:caps/>
              </w:rPr>
            </w:pPr>
          </w:p>
          <w:p w:rsidR="000E511D" w:rsidRDefault="000E511D">
            <w:pPr>
              <w:rPr>
                <w:b/>
                <w:caps/>
              </w:rPr>
            </w:pPr>
          </w:p>
          <w:p w:rsidR="000E511D" w:rsidRPr="0037375E" w:rsidRDefault="000E511D">
            <w:pPr>
              <w:rPr>
                <w:b/>
                <w:caps/>
              </w:rPr>
            </w:pPr>
          </w:p>
        </w:tc>
      </w:tr>
      <w:tr w:rsidR="001C7EE0" w:rsidRPr="0037375E" w:rsidTr="000F34D1">
        <w:trPr>
          <w:trHeight w:val="305"/>
        </w:trPr>
        <w:tc>
          <w:tcPr>
            <w:tcW w:w="22250" w:type="dxa"/>
            <w:gridSpan w:val="4"/>
            <w:shd w:val="clear" w:color="auto" w:fill="BFBFBF" w:themeFill="background1" w:themeFillShade="BF"/>
          </w:tcPr>
          <w:p w:rsidR="001C7EE0" w:rsidRPr="0037375E" w:rsidRDefault="001C7EE0">
            <w:pPr>
              <w:rPr>
                <w:caps/>
              </w:rPr>
            </w:pPr>
            <w:r w:rsidRPr="0037375E">
              <w:rPr>
                <w:b/>
                <w:caps/>
              </w:rPr>
              <w:lastRenderedPageBreak/>
              <w:t>Carbon Dioxide Today</w:t>
            </w:r>
          </w:p>
        </w:tc>
      </w:tr>
      <w:tr w:rsidR="00966682" w:rsidRPr="0037375E" w:rsidTr="000F34D1">
        <w:trPr>
          <w:trHeight w:val="305"/>
        </w:trPr>
        <w:tc>
          <w:tcPr>
            <w:tcW w:w="1754" w:type="dxa"/>
          </w:tcPr>
          <w:p w:rsidR="00966682" w:rsidRPr="0037375E" w:rsidRDefault="00966682" w:rsidP="00966682">
            <w:pPr>
              <w:pStyle w:val="Heading2"/>
              <w:outlineLvl w:val="1"/>
              <w:rPr>
                <w:rFonts w:asciiTheme="minorHAnsi" w:hAnsiTheme="minorHAnsi" w:cs="Arial"/>
                <w:b w:val="0"/>
                <w:sz w:val="22"/>
                <w:szCs w:val="22"/>
              </w:rPr>
            </w:pPr>
            <w:r w:rsidRPr="0037375E">
              <w:rPr>
                <w:rFonts w:asciiTheme="minorHAnsi" w:hAnsiTheme="minorHAnsi" w:cs="Arial"/>
                <w:b w:val="0"/>
                <w:sz w:val="22"/>
                <w:szCs w:val="22"/>
              </w:rPr>
              <w:t xml:space="preserve">Measuring atmospheric gases, Baring Head, </w:t>
            </w:r>
            <w:r w:rsidR="000D1882" w:rsidRPr="0037375E">
              <w:rPr>
                <w:rFonts w:asciiTheme="minorHAnsi" w:hAnsiTheme="minorHAnsi" w:cs="Arial"/>
                <w:b w:val="0"/>
                <w:sz w:val="22"/>
                <w:szCs w:val="22"/>
              </w:rPr>
              <w:t xml:space="preserve">Wellington, </w:t>
            </w:r>
            <w:r w:rsidRPr="0037375E">
              <w:rPr>
                <w:rFonts w:asciiTheme="minorHAnsi" w:hAnsiTheme="minorHAnsi" w:cs="Arial"/>
                <w:b w:val="0"/>
                <w:sz w:val="22"/>
                <w:szCs w:val="22"/>
              </w:rPr>
              <w:t>New Zealand</w:t>
            </w:r>
          </w:p>
          <w:p w:rsidR="00966682" w:rsidRPr="0037375E" w:rsidRDefault="00966682" w:rsidP="00BE3BC4">
            <w:pPr>
              <w:pStyle w:val="Heading2"/>
              <w:outlineLvl w:val="1"/>
              <w:rPr>
                <w:rFonts w:asciiTheme="minorHAnsi" w:hAnsiTheme="minorHAnsi" w:cs="Arial"/>
                <w:b w:val="0"/>
                <w:sz w:val="22"/>
                <w:szCs w:val="22"/>
              </w:rPr>
            </w:pPr>
          </w:p>
        </w:tc>
        <w:tc>
          <w:tcPr>
            <w:tcW w:w="9440" w:type="dxa"/>
          </w:tcPr>
          <w:p w:rsidR="00966682" w:rsidRPr="00394078" w:rsidRDefault="001C7EE0">
            <w:pPr>
              <w:rPr>
                <w:i/>
              </w:rPr>
            </w:pPr>
            <w:r w:rsidRPr="00394078">
              <w:rPr>
                <w:i/>
                <w:color w:val="FF0000"/>
              </w:rPr>
              <w:t>complete details</w:t>
            </w:r>
          </w:p>
        </w:tc>
        <w:tc>
          <w:tcPr>
            <w:tcW w:w="5953" w:type="dxa"/>
          </w:tcPr>
          <w:p w:rsidR="000D1882" w:rsidRPr="0037375E" w:rsidRDefault="00164792" w:rsidP="000D1882">
            <w:pPr>
              <w:rPr>
                <w:b/>
              </w:rPr>
            </w:pPr>
            <w:r w:rsidRPr="0037375E">
              <w:rPr>
                <w:b/>
                <w:i/>
              </w:rPr>
              <w:t xml:space="preserve">Interpret Representations: </w:t>
            </w:r>
            <w:r w:rsidR="000D1882" w:rsidRPr="0037375E">
              <w:rPr>
                <w:b/>
              </w:rPr>
              <w:t>SEE activity on interpreting CO</w:t>
            </w:r>
            <w:r w:rsidR="000D1882" w:rsidRPr="0037375E">
              <w:rPr>
                <w:b/>
                <w:vertAlign w:val="subscript"/>
              </w:rPr>
              <w:t>2</w:t>
            </w:r>
            <w:r w:rsidR="000D1882" w:rsidRPr="0037375E">
              <w:rPr>
                <w:b/>
              </w:rPr>
              <w:t xml:space="preserve"> level graphs</w:t>
            </w:r>
          </w:p>
          <w:p w:rsidR="00966682" w:rsidRPr="0037375E" w:rsidRDefault="001C7EE0">
            <w:r w:rsidRPr="0037375E">
              <w:t>Use as intro to activity on interpreting CO</w:t>
            </w:r>
            <w:r w:rsidRPr="0037375E">
              <w:rPr>
                <w:vertAlign w:val="subscript"/>
              </w:rPr>
              <w:t>2</w:t>
            </w:r>
            <w:r w:rsidRPr="0037375E">
              <w:t xml:space="preserve"> levels graph</w:t>
            </w:r>
          </w:p>
          <w:p w:rsidR="00F70671" w:rsidRPr="0037375E" w:rsidRDefault="00B738B2">
            <w:r>
              <w:t>Follow up with 2x clips: ‘O</w:t>
            </w:r>
            <w:r w:rsidR="00F70671" w:rsidRPr="0037375E">
              <w:t>ceans and CO</w:t>
            </w:r>
            <w:r w:rsidR="00F70671" w:rsidRPr="0037375E">
              <w:rPr>
                <w:vertAlign w:val="subscript"/>
              </w:rPr>
              <w:t>2</w:t>
            </w:r>
            <w:r>
              <w:t>’</w:t>
            </w:r>
            <w:r w:rsidR="00F70671" w:rsidRPr="0037375E">
              <w:t xml:space="preserve"> and </w:t>
            </w:r>
            <w:r>
              <w:t>‘</w:t>
            </w:r>
            <w:r w:rsidR="00F70671" w:rsidRPr="0037375E">
              <w:t>Forests of the Ocean</w:t>
            </w:r>
            <w:r>
              <w:t>’</w:t>
            </w:r>
          </w:p>
          <w:p w:rsidR="00371757" w:rsidRPr="0037375E" w:rsidRDefault="00371757"/>
          <w:p w:rsidR="00371757" w:rsidRPr="0037375E" w:rsidRDefault="00371757" w:rsidP="00371757">
            <w:pPr>
              <w:rPr>
                <w:rFonts w:cs="Arial"/>
              </w:rPr>
            </w:pPr>
            <w:r w:rsidRPr="0037375E">
              <w:rPr>
                <w:b/>
              </w:rPr>
              <w:t>Science 1.6 -</w:t>
            </w:r>
            <w:r w:rsidRPr="0037375E">
              <w:t xml:space="preserve"> </w:t>
            </w:r>
            <w:r w:rsidRPr="0037375E">
              <w:rPr>
                <w:rFonts w:cs="Arial"/>
              </w:rPr>
              <w:t>Investigate implications of the use of carbon compounds as fuels</w:t>
            </w:r>
          </w:p>
          <w:p w:rsidR="00371757" w:rsidRPr="0037375E" w:rsidRDefault="00371757" w:rsidP="00371757">
            <w:pPr>
              <w:rPr>
                <w:rFonts w:cs="Arial"/>
              </w:rPr>
            </w:pPr>
          </w:p>
          <w:p w:rsidR="00371757" w:rsidRPr="0037375E" w:rsidRDefault="00371757" w:rsidP="00371757">
            <w:pPr>
              <w:rPr>
                <w:rFonts w:cs="Arial"/>
              </w:rPr>
            </w:pPr>
            <w:r w:rsidRPr="0037375E">
              <w:rPr>
                <w:rFonts w:cs="Arial"/>
                <w:b/>
              </w:rPr>
              <w:t xml:space="preserve">Science 1.14 - </w:t>
            </w:r>
            <w:r w:rsidRPr="0037375E">
              <w:rPr>
                <w:rFonts w:cs="Arial"/>
              </w:rPr>
              <w:t xml:space="preserve">Demonstrate understanding of carbon cycling </w:t>
            </w:r>
          </w:p>
          <w:p w:rsidR="00371757" w:rsidRPr="0037375E" w:rsidRDefault="00371757" w:rsidP="00371757">
            <w:pPr>
              <w:rPr>
                <w:rFonts w:cs="Arial"/>
              </w:rPr>
            </w:pPr>
          </w:p>
          <w:p w:rsidR="00371757" w:rsidRPr="0037375E" w:rsidRDefault="00371757" w:rsidP="00371757">
            <w:pPr>
              <w:rPr>
                <w:rFonts w:cs="Arial"/>
              </w:rPr>
            </w:pPr>
            <w:r w:rsidRPr="0037375E">
              <w:rPr>
                <w:rFonts w:cs="Arial"/>
                <w:b/>
              </w:rPr>
              <w:t>Chemistry 1.3</w:t>
            </w:r>
            <w:r w:rsidRPr="0037375E">
              <w:rPr>
                <w:rFonts w:cs="Arial"/>
              </w:rPr>
              <w:t xml:space="preserve"> - Demonstrate understanding of aspects of carbon chemistry</w:t>
            </w:r>
          </w:p>
          <w:p w:rsidR="00371757" w:rsidRPr="0037375E" w:rsidRDefault="00371757" w:rsidP="00371757">
            <w:pPr>
              <w:rPr>
                <w:rFonts w:cs="Arial"/>
              </w:rPr>
            </w:pPr>
          </w:p>
          <w:p w:rsidR="00371757" w:rsidRPr="0037375E" w:rsidRDefault="00371757" w:rsidP="00371757">
            <w:pPr>
              <w:rPr>
                <w:rFonts w:cs="Arial"/>
              </w:rPr>
            </w:pPr>
            <w:r w:rsidRPr="0037375E">
              <w:rPr>
                <w:rFonts w:cs="Arial"/>
                <w:b/>
                <w:bCs/>
              </w:rPr>
              <w:t xml:space="preserve">Biology 1.3 - </w:t>
            </w:r>
            <w:r w:rsidRPr="0037375E">
              <w:rPr>
                <w:rFonts w:cs="Arial"/>
              </w:rPr>
              <w:t>Demonstrate understanding of biological ideas relating to micro-organisms</w:t>
            </w:r>
          </w:p>
          <w:p w:rsidR="00371757" w:rsidRPr="0037375E" w:rsidRDefault="00371757"/>
        </w:tc>
        <w:tc>
          <w:tcPr>
            <w:tcW w:w="5103" w:type="dxa"/>
          </w:tcPr>
          <w:p w:rsidR="00966682" w:rsidRPr="0037375E" w:rsidRDefault="00736BF7">
            <w:r>
              <w:t xml:space="preserve">Science Learning Hub interactive Carbon Cycle: </w:t>
            </w:r>
            <w:hyperlink r:id="rId9" w:history="1">
              <w:r w:rsidRPr="00317CA1">
                <w:rPr>
                  <w:rStyle w:val="Hyperlink"/>
                </w:rPr>
                <w:t>http://sciencelearn.org.nz/Contexts/The-Ocean-in-Action/Sci-Media/Interactive/Carbon-cycle</w:t>
              </w:r>
            </w:hyperlink>
            <w:r>
              <w:t xml:space="preserve"> </w:t>
            </w:r>
          </w:p>
        </w:tc>
      </w:tr>
      <w:tr w:rsidR="00BE3BC4" w:rsidRPr="0037375E" w:rsidTr="000F34D1">
        <w:trPr>
          <w:trHeight w:val="305"/>
        </w:trPr>
        <w:tc>
          <w:tcPr>
            <w:tcW w:w="1754" w:type="dxa"/>
          </w:tcPr>
          <w:p w:rsidR="00BE3BC4" w:rsidRPr="0037375E" w:rsidRDefault="00B93257">
            <w:r w:rsidRPr="0037375E">
              <w:t>How CO</w:t>
            </w:r>
            <w:r w:rsidRPr="0037375E">
              <w:rPr>
                <w:vertAlign w:val="subscript"/>
              </w:rPr>
              <w:t>2</w:t>
            </w:r>
            <w:r w:rsidRPr="0037375E">
              <w:t xml:space="preserve"> traps the Earth’s warmth</w:t>
            </w:r>
          </w:p>
        </w:tc>
        <w:tc>
          <w:tcPr>
            <w:tcW w:w="9440" w:type="dxa"/>
          </w:tcPr>
          <w:p w:rsidR="00BE3BC4" w:rsidRPr="0037375E" w:rsidRDefault="00B93257">
            <w:r w:rsidRPr="0037375E">
              <w:t>4:16</w:t>
            </w:r>
          </w:p>
          <w:p w:rsidR="00B93257" w:rsidRDefault="00B93257" w:rsidP="00394078">
            <w:r w:rsidRPr="0037375E">
              <w:t>Using spectrometer</w:t>
            </w:r>
            <w:r w:rsidR="00AF2DB6" w:rsidRPr="0037375E">
              <w:t xml:space="preserve"> – point telescope directly at sun to measure solar spectrum. </w:t>
            </w:r>
            <w:r w:rsidR="00817363" w:rsidRPr="0037375E">
              <w:t xml:space="preserve">Intensity vs wavelength graph. Without atmosphere, would expect smooth declining curve (like inverse), just due to heat from sun. But </w:t>
            </w:r>
            <w:r w:rsidR="004C2A15" w:rsidRPr="0037375E">
              <w:t>large chunks taken out, mostly due to</w:t>
            </w:r>
            <w:r w:rsidR="00817363" w:rsidRPr="0037375E">
              <w:t xml:space="preserve"> water</w:t>
            </w:r>
            <w:r w:rsidR="004C2A15" w:rsidRPr="0037375E">
              <w:t xml:space="preserve"> vapour (clouds absorb these wavelengths) – longer wavelengths = what we think of as heat. Curve rises – heat generated by earth’s atmosphere itself, absorbing heat from sun and then re-emitting it in all directions. CO</w:t>
            </w:r>
            <w:r w:rsidR="004C2A15" w:rsidRPr="0037375E">
              <w:rPr>
                <w:vertAlign w:val="subscript"/>
              </w:rPr>
              <w:t>2</w:t>
            </w:r>
            <w:r w:rsidR="004C2A15" w:rsidRPr="0037375E">
              <w:t xml:space="preserve"> dominates in these longer wavelengths</w:t>
            </w:r>
            <w:r w:rsidR="00F53044" w:rsidRPr="0037375E">
              <w:t xml:space="preserve"> of spectrum</w:t>
            </w:r>
            <w:r w:rsidR="004C2A15" w:rsidRPr="0037375E">
              <w:t xml:space="preserve">. </w:t>
            </w:r>
            <w:r w:rsidR="00F53044" w:rsidRPr="0037375E">
              <w:t>Puff CO</w:t>
            </w:r>
            <w:r w:rsidR="00F53044" w:rsidRPr="0037375E">
              <w:rPr>
                <w:vertAlign w:val="subscript"/>
              </w:rPr>
              <w:t>2</w:t>
            </w:r>
            <w:r w:rsidR="00F53044" w:rsidRPr="0037375E">
              <w:t xml:space="preserve"> into beam of sun in front of spectrometer - big dip in intensity in spectrum area that we think of as ‘warmth’ (IR) – Carbon dioxide has absorbed this part of the spectrum. This is the part </w:t>
            </w:r>
            <w:r w:rsidR="0037375E" w:rsidRPr="0037375E">
              <w:t>o</w:t>
            </w:r>
            <w:r w:rsidR="00F53044" w:rsidRPr="0037375E">
              <w:t>f the spectrum where the earth is re-</w:t>
            </w:r>
            <w:r w:rsidR="00394078" w:rsidRPr="0037375E">
              <w:t>emitting</w:t>
            </w:r>
            <w:r w:rsidR="00F53044" w:rsidRPr="0037375E">
              <w:t xml:space="preserve"> energy that it absorbed from the sun – CO</w:t>
            </w:r>
            <w:r w:rsidR="00F53044" w:rsidRPr="0037375E">
              <w:rPr>
                <w:vertAlign w:val="subscript"/>
              </w:rPr>
              <w:t xml:space="preserve">2 </w:t>
            </w:r>
            <w:r w:rsidR="00F53044" w:rsidRPr="0037375E">
              <w:t>is such a good greenhouse gas</w:t>
            </w:r>
          </w:p>
          <w:p w:rsidR="00980CE5" w:rsidRPr="0037375E" w:rsidRDefault="00980CE5" w:rsidP="00394078"/>
        </w:tc>
        <w:tc>
          <w:tcPr>
            <w:tcW w:w="5953" w:type="dxa"/>
          </w:tcPr>
          <w:p w:rsidR="00BE3BC4" w:rsidRPr="0037375E" w:rsidRDefault="00B93257">
            <w:r w:rsidRPr="0037375E">
              <w:rPr>
                <w:b/>
              </w:rPr>
              <w:t>Y13 Physics</w:t>
            </w:r>
            <w:r w:rsidRPr="0037375E">
              <w:t>? spectrometer/year 9 waves and energy</w:t>
            </w:r>
          </w:p>
          <w:p w:rsidR="005F4D82" w:rsidRPr="0037375E" w:rsidRDefault="005F4D82"/>
          <w:p w:rsidR="005F4D82" w:rsidRPr="0037375E" w:rsidRDefault="005F4D82">
            <w:r w:rsidRPr="0037375E">
              <w:rPr>
                <w:b/>
              </w:rPr>
              <w:t>13ESS heat budget</w:t>
            </w:r>
            <w:r w:rsidRPr="0037375E">
              <w:t xml:space="preserve">; </w:t>
            </w:r>
            <w:r w:rsidR="00F67EAF" w:rsidRPr="0037375E">
              <w:t>comparing incoming spectrum from sun (short wavelength) to outgoing radiation from Earth’s atmosphere and absorption of CO</w:t>
            </w:r>
            <w:r w:rsidR="00F67EAF" w:rsidRPr="0037375E">
              <w:rPr>
                <w:vertAlign w:val="subscript"/>
              </w:rPr>
              <w:t>2</w:t>
            </w:r>
            <w:r w:rsidR="00F67EAF" w:rsidRPr="0037375E">
              <w:t xml:space="preserve"> (plenty of images in internet)</w:t>
            </w:r>
          </w:p>
        </w:tc>
        <w:tc>
          <w:tcPr>
            <w:tcW w:w="5103" w:type="dxa"/>
          </w:tcPr>
          <w:p w:rsidR="00BE3BC4" w:rsidRPr="0037375E" w:rsidRDefault="00BE3BC4"/>
        </w:tc>
      </w:tr>
      <w:tr w:rsidR="000B0FED" w:rsidRPr="0037375E" w:rsidTr="000F34D1">
        <w:trPr>
          <w:trHeight w:val="336"/>
        </w:trPr>
        <w:tc>
          <w:tcPr>
            <w:tcW w:w="22250" w:type="dxa"/>
            <w:gridSpan w:val="4"/>
            <w:shd w:val="clear" w:color="auto" w:fill="BFBFBF" w:themeFill="background1" w:themeFillShade="BF"/>
          </w:tcPr>
          <w:p w:rsidR="000B0FED" w:rsidRPr="0037375E" w:rsidRDefault="000B0FED">
            <w:pPr>
              <w:rPr>
                <w:b/>
                <w:caps/>
              </w:rPr>
            </w:pPr>
            <w:r w:rsidRPr="0037375E">
              <w:rPr>
                <w:b/>
                <w:caps/>
              </w:rPr>
              <w:t>The Greenhouse Effect</w:t>
            </w:r>
          </w:p>
        </w:tc>
      </w:tr>
      <w:tr w:rsidR="00953B24" w:rsidRPr="0037375E" w:rsidTr="000F34D1">
        <w:trPr>
          <w:trHeight w:val="485"/>
        </w:trPr>
        <w:tc>
          <w:tcPr>
            <w:tcW w:w="1754" w:type="dxa"/>
          </w:tcPr>
          <w:p w:rsidR="000B0FED" w:rsidRPr="0037375E" w:rsidRDefault="000B0FED" w:rsidP="000B0FED">
            <w:pPr>
              <w:pStyle w:val="Heading2"/>
              <w:outlineLvl w:val="1"/>
              <w:rPr>
                <w:rFonts w:asciiTheme="minorHAnsi" w:hAnsiTheme="minorHAnsi"/>
                <w:b w:val="0"/>
                <w:sz w:val="22"/>
                <w:szCs w:val="22"/>
              </w:rPr>
            </w:pPr>
            <w:r w:rsidRPr="0037375E">
              <w:rPr>
                <w:rFonts w:asciiTheme="minorHAnsi" w:hAnsiTheme="minorHAnsi"/>
                <w:b w:val="0"/>
                <w:sz w:val="22"/>
                <w:szCs w:val="22"/>
              </w:rPr>
              <w:t>How CO2 warms our climate - Myles Allen</w:t>
            </w:r>
          </w:p>
          <w:p w:rsidR="00660B02" w:rsidRPr="0037375E" w:rsidRDefault="00660B02" w:rsidP="000B0FED">
            <w:pPr>
              <w:pStyle w:val="Heading2"/>
              <w:outlineLvl w:val="1"/>
              <w:rPr>
                <w:rFonts w:asciiTheme="minorHAnsi" w:hAnsiTheme="minorHAnsi"/>
                <w:b w:val="0"/>
                <w:sz w:val="22"/>
                <w:szCs w:val="22"/>
              </w:rPr>
            </w:pPr>
          </w:p>
          <w:p w:rsidR="00953B24" w:rsidRPr="0037375E" w:rsidRDefault="00953B24" w:rsidP="00195AFC">
            <w:pPr>
              <w:pStyle w:val="Heading2"/>
              <w:outlineLvl w:val="1"/>
              <w:rPr>
                <w:rFonts w:asciiTheme="minorHAnsi" w:hAnsiTheme="minorHAnsi"/>
                <w:sz w:val="22"/>
                <w:szCs w:val="22"/>
              </w:rPr>
            </w:pPr>
          </w:p>
        </w:tc>
        <w:tc>
          <w:tcPr>
            <w:tcW w:w="9440" w:type="dxa"/>
          </w:tcPr>
          <w:p w:rsidR="00C93082" w:rsidRPr="0037375E" w:rsidRDefault="00D543E6" w:rsidP="00C93082">
            <w:r w:rsidRPr="0037375E">
              <w:t>All climate system energy ultimately comes from Sun. Sun radiates at visible wavelengths –</w:t>
            </w:r>
            <w:r w:rsidR="003D2E3F" w:rsidRPr="0037375E">
              <w:t xml:space="preserve"> atm</w:t>
            </w:r>
            <w:r w:rsidRPr="0037375E">
              <w:t xml:space="preserve">osphere </w:t>
            </w:r>
            <w:r w:rsidR="00394078" w:rsidRPr="0037375E">
              <w:t>largely</w:t>
            </w:r>
            <w:r w:rsidRPr="0037375E">
              <w:t xml:space="preserve"> transparent to visible wavelengths, so passes through and warms the </w:t>
            </w:r>
            <w:r w:rsidR="00394078" w:rsidRPr="0037375E">
              <w:t>Earth’s</w:t>
            </w:r>
            <w:r w:rsidRPr="0037375E">
              <w:t xml:space="preserve"> surface (some reflected by clouds)</w:t>
            </w:r>
            <w:r w:rsidR="003D2E3F" w:rsidRPr="0037375E">
              <w:t>. Earth has to ‘get rid’ of energy – can’t have imbalance for long. Earth much cooler than Sun, so radiated the energy in ‘gentler’ longer wavelengths – infrared. You can feel IR radiation – cold night in winter (one of few conditions were you get radiation escaping</w:t>
            </w:r>
            <w:r w:rsidR="00AF040A" w:rsidRPr="0037375E">
              <w:t xml:space="preserve"> from surface</w:t>
            </w:r>
            <w:r w:rsidR="003D2E3F" w:rsidRPr="0037375E">
              <w:t>)</w:t>
            </w:r>
            <w:r w:rsidR="00C93082" w:rsidRPr="0037375E">
              <w:t xml:space="preserve"> </w:t>
            </w:r>
            <w:r w:rsidR="003D2E3F" w:rsidRPr="0037375E">
              <w:t>– top of hand feels colder than bottom</w:t>
            </w:r>
            <w:r w:rsidR="00C93082" w:rsidRPr="0037375E">
              <w:t>. M</w:t>
            </w:r>
            <w:r w:rsidR="00EE6894" w:rsidRPr="0037375E">
              <w:t>ost conditions atmosphere</w:t>
            </w:r>
            <w:r w:rsidR="00C93082" w:rsidRPr="0037375E">
              <w:t xml:space="preserve"> is too ‘think’ for this IR radiation to escape. Atmosphere very ‘opaque to IR’ so other mechanisms used to emit heat energy – </w:t>
            </w:r>
            <w:r w:rsidR="00394078" w:rsidRPr="0037375E">
              <w:t>e.g.</w:t>
            </w:r>
            <w:r w:rsidR="00C93082" w:rsidRPr="0037375E">
              <w:t xml:space="preserve"> evaporation and cloud formation transferring energy vertically (forming clouds through condensation and releasing energy at higher altitude) and convective thermals. </w:t>
            </w:r>
          </w:p>
          <w:p w:rsidR="00953B24" w:rsidRDefault="00C93082" w:rsidP="00C93082">
            <w:r w:rsidRPr="0037375E">
              <w:t xml:space="preserve">At about 5000m altitude, energy can escape directly through to space.  Increasing greenhouse gas concentration raises the altitude that this can occur at (“the mist rises”).  At higher altitudes the atmosphere is cooler and so loses heat to space </w:t>
            </w:r>
            <w:r w:rsidRPr="0037375E">
              <w:rPr>
                <w:b/>
              </w:rPr>
              <w:t>less efficiently</w:t>
            </w:r>
            <w:r w:rsidRPr="0037375E">
              <w:t>; less energy is released to space, creating imbalance and Earth’s atmosphere warms up.</w:t>
            </w:r>
          </w:p>
          <w:p w:rsidR="00980CE5" w:rsidRDefault="00980CE5" w:rsidP="00C93082"/>
          <w:p w:rsidR="00980CE5" w:rsidRPr="0037375E" w:rsidRDefault="00980CE5" w:rsidP="00C93082"/>
        </w:tc>
        <w:tc>
          <w:tcPr>
            <w:tcW w:w="5953" w:type="dxa"/>
          </w:tcPr>
          <w:p w:rsidR="00953B24" w:rsidRPr="0037375E" w:rsidRDefault="00C93082">
            <w:r w:rsidRPr="0037375E">
              <w:rPr>
                <w:b/>
              </w:rPr>
              <w:t>Y</w:t>
            </w:r>
            <w:r w:rsidR="00195AFC" w:rsidRPr="0037375E">
              <w:rPr>
                <w:b/>
              </w:rPr>
              <w:t>9</w:t>
            </w:r>
            <w:r w:rsidR="00371757" w:rsidRPr="0037375E">
              <w:rPr>
                <w:b/>
              </w:rPr>
              <w:t>,</w:t>
            </w:r>
            <w:r w:rsidR="00195AFC" w:rsidRPr="0037375E">
              <w:rPr>
                <w:b/>
              </w:rPr>
              <w:t xml:space="preserve"> </w:t>
            </w:r>
            <w:r w:rsidR="00371757" w:rsidRPr="0037375E">
              <w:rPr>
                <w:b/>
              </w:rPr>
              <w:t xml:space="preserve">11SCI and </w:t>
            </w:r>
            <w:r w:rsidRPr="0037375E">
              <w:rPr>
                <w:b/>
              </w:rPr>
              <w:t>13</w:t>
            </w:r>
            <w:r w:rsidR="00371757" w:rsidRPr="0037375E">
              <w:rPr>
                <w:b/>
              </w:rPr>
              <w:t>ESS</w:t>
            </w:r>
            <w:r w:rsidR="00195AFC" w:rsidRPr="0037375E">
              <w:rPr>
                <w:b/>
              </w:rPr>
              <w:t xml:space="preserve"> </w:t>
            </w:r>
            <w:r w:rsidRPr="0037375E">
              <w:rPr>
                <w:b/>
              </w:rPr>
              <w:t>Modes of heat transfer</w:t>
            </w:r>
            <w:r w:rsidRPr="0037375E">
              <w:t xml:space="preserve"> (especially how cloud formation moves heat energy vertically</w:t>
            </w:r>
            <w:r w:rsidR="00371757" w:rsidRPr="0037375E">
              <w:t xml:space="preserve"> in 13ESS</w:t>
            </w:r>
            <w:r w:rsidRPr="0037375E">
              <w:t>)</w:t>
            </w:r>
          </w:p>
          <w:p w:rsidR="00371757" w:rsidRDefault="00371757"/>
          <w:p w:rsidR="00E80907" w:rsidRPr="00E80907" w:rsidRDefault="00E80907">
            <w:r w:rsidRPr="00E80907">
              <w:rPr>
                <w:b/>
              </w:rPr>
              <w:t>ESS 2.7</w:t>
            </w:r>
            <w:r>
              <w:rPr>
                <w:b/>
              </w:rPr>
              <w:t xml:space="preserve"> - </w:t>
            </w:r>
            <w:r>
              <w:t xml:space="preserve"> Physical Principles related to the Earth System</w:t>
            </w:r>
          </w:p>
          <w:p w:rsidR="00E80907" w:rsidRPr="0037375E" w:rsidRDefault="00E80907"/>
          <w:p w:rsidR="00371757" w:rsidRDefault="00371757">
            <w:r w:rsidRPr="0037375E">
              <w:rPr>
                <w:b/>
              </w:rPr>
              <w:t>Science 1.4</w:t>
            </w:r>
            <w:r w:rsidRPr="0037375E">
              <w:t xml:space="preserve"> – Investigate implications of heat for everyday life</w:t>
            </w:r>
          </w:p>
          <w:p w:rsidR="00E80907" w:rsidRPr="0037375E" w:rsidRDefault="00E80907"/>
          <w:p w:rsidR="00371757" w:rsidRPr="0037375E" w:rsidRDefault="00371757" w:rsidP="00371757">
            <w:pPr>
              <w:rPr>
                <w:rFonts w:cs="Arial"/>
                <w:bCs/>
              </w:rPr>
            </w:pPr>
            <w:r w:rsidRPr="0037375E">
              <w:rPr>
                <w:rFonts w:cs="Arial"/>
                <w:b/>
              </w:rPr>
              <w:t xml:space="preserve">Physics 1.5 - </w:t>
            </w:r>
            <w:r w:rsidRPr="0037375E">
              <w:rPr>
                <w:rFonts w:cs="Arial"/>
                <w:bCs/>
              </w:rPr>
              <w:t xml:space="preserve">Demonstrate understanding of aspects of heat </w:t>
            </w:r>
          </w:p>
          <w:p w:rsidR="00371757" w:rsidRDefault="00371757"/>
          <w:p w:rsidR="0037375E" w:rsidRPr="0037375E" w:rsidRDefault="0037375E">
            <w:r>
              <w:t xml:space="preserve">Too advanced for year 9 Energy topic, but could help to </w:t>
            </w:r>
            <w:r w:rsidR="00AF7797">
              <w:t>frame lessons around climate ch</w:t>
            </w:r>
            <w:r>
              <w:t>a</w:t>
            </w:r>
            <w:r w:rsidR="00AF7797">
              <w:t>n</w:t>
            </w:r>
            <w:r>
              <w:t>ge</w:t>
            </w:r>
          </w:p>
        </w:tc>
        <w:tc>
          <w:tcPr>
            <w:tcW w:w="5103" w:type="dxa"/>
          </w:tcPr>
          <w:p w:rsidR="00953B24" w:rsidRPr="0037375E" w:rsidRDefault="00953B24"/>
        </w:tc>
      </w:tr>
      <w:tr w:rsidR="00953B24" w:rsidRPr="0037375E" w:rsidTr="000F34D1">
        <w:trPr>
          <w:trHeight w:val="4354"/>
        </w:trPr>
        <w:tc>
          <w:tcPr>
            <w:tcW w:w="1754" w:type="dxa"/>
          </w:tcPr>
          <w:p w:rsidR="00195AFC" w:rsidRPr="0037375E" w:rsidRDefault="00195AFC" w:rsidP="00195AFC">
            <w:pPr>
              <w:pStyle w:val="Heading2"/>
              <w:outlineLvl w:val="1"/>
              <w:rPr>
                <w:rFonts w:asciiTheme="minorHAnsi" w:hAnsiTheme="minorHAnsi"/>
                <w:b w:val="0"/>
                <w:sz w:val="22"/>
                <w:szCs w:val="22"/>
              </w:rPr>
            </w:pPr>
            <w:r w:rsidRPr="0037375E">
              <w:rPr>
                <w:rFonts w:asciiTheme="minorHAnsi" w:hAnsiTheme="minorHAnsi"/>
                <w:b w:val="0"/>
                <w:sz w:val="22"/>
                <w:szCs w:val="22"/>
              </w:rPr>
              <w:lastRenderedPageBreak/>
              <w:t>How CO2 warms the climate - Ray Pierrehumbert</w:t>
            </w:r>
          </w:p>
          <w:p w:rsidR="00953B24" w:rsidRPr="0037375E" w:rsidRDefault="00953B24" w:rsidP="00195AFC"/>
        </w:tc>
        <w:tc>
          <w:tcPr>
            <w:tcW w:w="9440" w:type="dxa"/>
          </w:tcPr>
          <w:p w:rsidR="00953B24" w:rsidRPr="0037375E" w:rsidRDefault="00195AFC" w:rsidP="00F06C3D">
            <w:r w:rsidRPr="0037375E">
              <w:t>Temperature (a measure of the energy content) vs. energy. Find rate of energy going in vs energy going out.  Sunlight absorbed as source of energy; second piece was energy loss mechanism (Fourier) – because space is a vacuum, only way that planet can radiate (lose) energy is through electromagnetic radiation (‘light’).</w:t>
            </w:r>
            <w:r w:rsidR="00A411FD" w:rsidRPr="0037375E">
              <w:t xml:space="preserve">  Rate of loss of energy through IR Radiation will determine planet’s temperature.  The hotter a body is, the more rapidly it emits IR radiation (loses energy).  Energy received from sun at approx. fixed rate.  Temperature increases until out = in at some equilibrium temperature = ‘radiating temperature of the planet’. Earth’s radiating temp </w:t>
            </w:r>
            <w:r w:rsidR="00F06C3D" w:rsidRPr="0037375E">
              <w:t>≈ - 20°C</w:t>
            </w:r>
            <w:r w:rsidR="00AF7797">
              <w:t>, even though surface temperature is</w:t>
            </w:r>
            <w:r w:rsidR="00F06C3D" w:rsidRPr="0037375E">
              <w:t xml:space="preserve"> greater.  Difference between two is accounted for by GHG.  Adding GHG changes radiating altitude, but not necessarily the radiating temperature. Rate of increase in temp as go through atmosphere closer to earth is approximately fixed, but staring at higher alt, means higher T by time reach surface. </w:t>
            </w:r>
          </w:p>
          <w:p w:rsidR="00420DB5" w:rsidRDefault="00420DB5" w:rsidP="00420DB5">
            <w:r w:rsidRPr="0037375E">
              <w:t xml:space="preserve">Temperature difference (approx. 6 °C per km) through the atmosphere caused largely by convection. Can surmise how far radiating height needs to be pushed to produce a 2°C warming at surface – </w:t>
            </w:r>
            <w:r w:rsidR="00394078" w:rsidRPr="0037375E">
              <w:t>e.g.</w:t>
            </w:r>
            <w:r w:rsidRPr="0037375E">
              <w:t xml:space="preserve"> 6°C warming requires increase of 1km – takes small increase in GHG levels to raise altitude by approx. 300m (producing 2°C warming) – climate very sensitive to these changes.</w:t>
            </w:r>
          </w:p>
          <w:p w:rsidR="00980CE5" w:rsidRPr="0037375E" w:rsidRDefault="00980CE5" w:rsidP="00420DB5"/>
        </w:tc>
        <w:tc>
          <w:tcPr>
            <w:tcW w:w="5953" w:type="dxa"/>
          </w:tcPr>
          <w:p w:rsidR="00953B24" w:rsidRPr="0037375E" w:rsidRDefault="00AF7797">
            <w:r>
              <w:t>See above.</w:t>
            </w:r>
          </w:p>
        </w:tc>
        <w:tc>
          <w:tcPr>
            <w:tcW w:w="5103" w:type="dxa"/>
          </w:tcPr>
          <w:p w:rsidR="00953B24" w:rsidRPr="0037375E" w:rsidRDefault="00953B24" w:rsidP="00953B24"/>
        </w:tc>
      </w:tr>
      <w:tr w:rsidR="00AF7797" w:rsidRPr="0037375E" w:rsidTr="000F34D1">
        <w:trPr>
          <w:trHeight w:val="305"/>
        </w:trPr>
        <w:tc>
          <w:tcPr>
            <w:tcW w:w="22250" w:type="dxa"/>
            <w:gridSpan w:val="4"/>
            <w:shd w:val="clear" w:color="auto" w:fill="D9D9D9" w:themeFill="background1" w:themeFillShade="D9"/>
          </w:tcPr>
          <w:p w:rsidR="00AF7797" w:rsidRPr="00736BF7" w:rsidRDefault="00AF7797">
            <w:pPr>
              <w:rPr>
                <w:b/>
                <w:caps/>
              </w:rPr>
            </w:pPr>
            <w:r w:rsidRPr="00736BF7">
              <w:rPr>
                <w:b/>
                <w:caps/>
              </w:rPr>
              <w:t>Modern Global Warming</w:t>
            </w:r>
          </w:p>
        </w:tc>
      </w:tr>
      <w:tr w:rsidR="00C85596" w:rsidRPr="0037375E" w:rsidTr="000F34D1">
        <w:trPr>
          <w:trHeight w:val="5908"/>
        </w:trPr>
        <w:tc>
          <w:tcPr>
            <w:tcW w:w="1754" w:type="dxa"/>
          </w:tcPr>
          <w:p w:rsidR="00C85596" w:rsidRPr="00AF7797" w:rsidRDefault="00C85596" w:rsidP="00AF7797">
            <w:pPr>
              <w:pStyle w:val="Heading2"/>
              <w:outlineLvl w:val="1"/>
              <w:rPr>
                <w:rFonts w:asciiTheme="minorHAnsi" w:hAnsiTheme="minorHAnsi"/>
                <w:b w:val="0"/>
                <w:sz w:val="22"/>
                <w:szCs w:val="22"/>
              </w:rPr>
            </w:pPr>
            <w:r w:rsidRPr="00AF7797">
              <w:rPr>
                <w:rFonts w:asciiTheme="minorHAnsi" w:hAnsiTheme="minorHAnsi"/>
                <w:b w:val="0"/>
                <w:sz w:val="22"/>
                <w:szCs w:val="22"/>
              </w:rPr>
              <w:t>Taking the temperature - Myles Allen and Phil Jones</w:t>
            </w:r>
          </w:p>
          <w:p w:rsidR="00C85596" w:rsidRPr="0037375E" w:rsidRDefault="00C85596"/>
        </w:tc>
        <w:tc>
          <w:tcPr>
            <w:tcW w:w="9440" w:type="dxa"/>
          </w:tcPr>
          <w:p w:rsidR="00C85596" w:rsidRDefault="00C85596" w:rsidP="006E68FC">
            <w:r>
              <w:t>6.07</w:t>
            </w:r>
          </w:p>
          <w:p w:rsidR="00C85596" w:rsidRDefault="00C85596" w:rsidP="006E68FC">
            <w:r>
              <w:t>Climate is ‘noisy’ – can’t draw conclusions from a single year, have to take trends over decades. Detective work – ‘tease apart’ different competing factors that might effect – what matters vs incidental. Global Temperature Record (began early 1980s) from land and oceans – combine records ad digitise (and including historical) – since 50s and 60s have records covering about 80% of surface area of the Earth (!!). Scott’s expeditions – temperature (3x daily?), wind strength + direction, amount of cloud. St Petersburg Russia, 1847.</w:t>
            </w:r>
          </w:p>
          <w:p w:rsidR="00C85596" w:rsidRDefault="00C85596" w:rsidP="006E68FC"/>
          <w:p w:rsidR="00C85596" w:rsidRDefault="00C85596" w:rsidP="006E68FC">
            <w:r>
              <w:t>To go further back requires proxy records – some on year to year and season by season records – trees, ice cores, corals in shallow tropical seas. Combined with historical written records (</w:t>
            </w:r>
            <w:r w:rsidR="00394078">
              <w:t>e.g.</w:t>
            </w:r>
            <w:r>
              <w:t xml:space="preserve"> Mediaeval, incl</w:t>
            </w:r>
            <w:r w:rsidR="00394078">
              <w:t>uding</w:t>
            </w:r>
            <w:r>
              <w:t xml:space="preserve"> artwork) about weather, harvests. Not as good as instrumental data, but can be combined and try to assign numbers to earlier periods.  Warmest  century in last </w:t>
            </w:r>
            <w:r w:rsidR="00394078">
              <w:t>Millennium</w:t>
            </w:r>
            <w:r>
              <w:t xml:space="preserve"> was 20</w:t>
            </w:r>
            <w:r w:rsidRPr="008F6331">
              <w:rPr>
                <w:vertAlign w:val="superscript"/>
              </w:rPr>
              <w:t>th</w:t>
            </w:r>
            <w:r>
              <w:t xml:space="preserve"> C and coldest was 17</w:t>
            </w:r>
            <w:r w:rsidRPr="008F6331">
              <w:rPr>
                <w:vertAlign w:val="superscript"/>
              </w:rPr>
              <w:t>th</w:t>
            </w:r>
            <w:r>
              <w:t xml:space="preserve"> C. Overall warming since late 19</w:t>
            </w:r>
            <w:r w:rsidRPr="008F6331">
              <w:rPr>
                <w:vertAlign w:val="superscript"/>
              </w:rPr>
              <w:t>th</w:t>
            </w:r>
            <w:r>
              <w:t xml:space="preserve"> C is about 0.8 degrees C, top 10 warmest years all from 1997 – 2008 (</w:t>
            </w:r>
            <w:r>
              <w:rPr>
                <w:b/>
              </w:rPr>
              <w:t xml:space="preserve">update at end: </w:t>
            </w:r>
            <w:r>
              <w:t>since 2008, planet has continued to warm with 2010 being 1</w:t>
            </w:r>
            <w:r w:rsidRPr="008F6331">
              <w:rPr>
                <w:vertAlign w:val="superscript"/>
              </w:rPr>
              <w:t>st</w:t>
            </w:r>
            <w:r>
              <w:t xml:space="preserve"> or 2</w:t>
            </w:r>
            <w:r w:rsidRPr="008F6331">
              <w:rPr>
                <w:vertAlign w:val="superscript"/>
              </w:rPr>
              <w:t>nd</w:t>
            </w:r>
            <w:r>
              <w:t xml:space="preserve"> warmest year on record), with exception of 1999. </w:t>
            </w:r>
          </w:p>
          <w:p w:rsidR="00C85596" w:rsidRDefault="00C85596" w:rsidP="006E68FC">
            <w:r>
              <w:t>Climate now changing faster than typical lifespan of a human being; climate will be significantly different when you die compared to when you were born.</w:t>
            </w:r>
          </w:p>
          <w:p w:rsidR="00C85596" w:rsidRDefault="00C85596" w:rsidP="006E68FC"/>
          <w:p w:rsidR="00C85596" w:rsidRPr="0037375E" w:rsidRDefault="00C85596" w:rsidP="006E68FC">
            <w:r>
              <w:t>Recording temperature in Antarctica - One degree change in mean temp at Scott Base over last 50 years.</w:t>
            </w:r>
          </w:p>
        </w:tc>
        <w:tc>
          <w:tcPr>
            <w:tcW w:w="5953" w:type="dxa"/>
          </w:tcPr>
          <w:p w:rsidR="00C85596" w:rsidRPr="0037375E" w:rsidRDefault="00C85596" w:rsidP="008F6331">
            <w:r>
              <w:t xml:space="preserve">More on proxy records (see </w:t>
            </w:r>
            <w:r w:rsidRPr="0037375E">
              <w:t>“Analysing an Ice core – Nancy Bertler</w:t>
            </w:r>
            <w:r>
              <w:t xml:space="preserve"> </w:t>
            </w:r>
            <w:r w:rsidRPr="0037375E">
              <w:t>+ Dan Dixon” above</w:t>
            </w:r>
            <w:r>
              <w:t>)</w:t>
            </w:r>
          </w:p>
        </w:tc>
        <w:tc>
          <w:tcPr>
            <w:tcW w:w="5103" w:type="dxa"/>
            <w:vMerge w:val="restart"/>
          </w:tcPr>
          <w:p w:rsidR="00C85596" w:rsidRDefault="00C85596" w:rsidP="008F6331">
            <w:r>
              <w:t>see animations of temperature anomalies over time</w:t>
            </w:r>
          </w:p>
          <w:p w:rsidR="00C85596" w:rsidRDefault="00C85596" w:rsidP="008F6331"/>
          <w:p w:rsidR="00C85596" w:rsidRDefault="00C85596" w:rsidP="008F6331">
            <w:r>
              <w:t>Global Analysis; state of the climate NOAA (great images)</w:t>
            </w:r>
          </w:p>
          <w:p w:rsidR="00C85596" w:rsidRDefault="004E6FAB" w:rsidP="008F6331">
            <w:hyperlink r:id="rId10" w:history="1">
              <w:r w:rsidR="00C85596" w:rsidRPr="00217411">
                <w:rPr>
                  <w:rStyle w:val="Hyperlink"/>
                </w:rPr>
                <w:t>https://www.ncdc.noaa.gov/sotc/global/201413</w:t>
              </w:r>
            </w:hyperlink>
            <w:r w:rsidR="00C85596">
              <w:t xml:space="preserve"> </w:t>
            </w:r>
          </w:p>
          <w:p w:rsidR="00C85596" w:rsidRDefault="00C85596" w:rsidP="008F6331"/>
          <w:p w:rsidR="00C85596" w:rsidRDefault="00394078" w:rsidP="008F6331">
            <w:r>
              <w:t>To</w:t>
            </w:r>
            <w:r w:rsidR="00C85596">
              <w:t xml:space="preserve"> produce up to date temp. anomaly data: </w:t>
            </w:r>
            <w:hyperlink r:id="rId11" w:history="1">
              <w:r w:rsidR="00C85596" w:rsidRPr="00217411">
                <w:rPr>
                  <w:rStyle w:val="Hyperlink"/>
                </w:rPr>
                <w:t>https://www.ncdc.noaa.gov/cag/time-series/global/globe/land/ytd/12/1880-2014?trend=true&amp;trend_base=10&amp;firsttrendyear=1880&amp;lasttrendyear=2016</w:t>
              </w:r>
            </w:hyperlink>
            <w:r w:rsidR="00C85596">
              <w:t xml:space="preserve"> </w:t>
            </w:r>
          </w:p>
          <w:p w:rsidR="00390131" w:rsidRDefault="00390131" w:rsidP="008F6331"/>
          <w:p w:rsidR="00390131" w:rsidRDefault="00390131" w:rsidP="008F6331">
            <w:r>
              <w:t>Clouds information from NASA:</w:t>
            </w:r>
          </w:p>
          <w:p w:rsidR="00390131" w:rsidRDefault="004E6FAB" w:rsidP="008F6331">
            <w:pPr>
              <w:rPr>
                <w:rStyle w:val="HTMLCite"/>
              </w:rPr>
            </w:pPr>
            <w:hyperlink r:id="rId12" w:history="1">
              <w:r w:rsidR="00390131" w:rsidRPr="00217411">
                <w:rPr>
                  <w:rStyle w:val="Hyperlink"/>
                </w:rPr>
                <w:t>https://www.</w:t>
              </w:r>
              <w:r w:rsidR="00390131" w:rsidRPr="00217411">
                <w:rPr>
                  <w:rStyle w:val="Hyperlink"/>
                  <w:b/>
                  <w:bCs/>
                </w:rPr>
                <w:t>nasa</w:t>
              </w:r>
              <w:r w:rsidR="00390131" w:rsidRPr="00217411">
                <w:rPr>
                  <w:rStyle w:val="Hyperlink"/>
                </w:rPr>
                <w:t>.gov/pdf/135642main_balance_trifold21.pdf</w:t>
              </w:r>
            </w:hyperlink>
            <w:r w:rsidR="00390131">
              <w:rPr>
                <w:rStyle w:val="HTMLCite"/>
              </w:rPr>
              <w:t xml:space="preserve"> </w:t>
            </w:r>
          </w:p>
          <w:p w:rsidR="00390131" w:rsidRDefault="00390131" w:rsidP="008F6331">
            <w:pPr>
              <w:rPr>
                <w:rStyle w:val="HTMLCite"/>
                <w:i w:val="0"/>
              </w:rPr>
            </w:pPr>
          </w:p>
          <w:p w:rsidR="00390131" w:rsidRPr="00390131" w:rsidRDefault="004E6FAB" w:rsidP="008F6331">
            <w:hyperlink r:id="rId13" w:history="1">
              <w:r w:rsidR="00390131" w:rsidRPr="00390131">
                <w:rPr>
                  <w:rStyle w:val="Hyperlink"/>
                </w:rPr>
                <w:t>http://nenes.eas.gatech.edu/Cloud/NASAClouds.pdf</w:t>
              </w:r>
            </w:hyperlink>
            <w:r w:rsidR="00390131" w:rsidRPr="00390131">
              <w:t xml:space="preserve"> </w:t>
            </w:r>
          </w:p>
        </w:tc>
      </w:tr>
      <w:tr w:rsidR="00AB49E9" w:rsidRPr="0037375E" w:rsidTr="000F34D1">
        <w:trPr>
          <w:trHeight w:val="305"/>
        </w:trPr>
        <w:tc>
          <w:tcPr>
            <w:tcW w:w="1754" w:type="dxa"/>
          </w:tcPr>
          <w:p w:rsidR="00AB49E9" w:rsidRPr="00AF7797" w:rsidRDefault="00AB49E9">
            <w:r>
              <w:t>Factors Besides CO</w:t>
            </w:r>
            <w:r>
              <w:rPr>
                <w:vertAlign w:val="subscript"/>
              </w:rPr>
              <w:t>2</w:t>
            </w:r>
            <w:r>
              <w:t xml:space="preserve"> – Myles Allen and Wally </w:t>
            </w:r>
            <w:proofErr w:type="spellStart"/>
            <w:r>
              <w:t>Broeker</w:t>
            </w:r>
            <w:proofErr w:type="spellEnd"/>
          </w:p>
        </w:tc>
        <w:tc>
          <w:tcPr>
            <w:tcW w:w="9440" w:type="dxa"/>
          </w:tcPr>
          <w:p w:rsidR="00AB49E9" w:rsidRDefault="00AB49E9">
            <w:r>
              <w:t>If we had no record of temperature, but we knew GHG were rising, physics principles would tell us that we would expect temperatures to rise.</w:t>
            </w:r>
          </w:p>
          <w:p w:rsidR="00AB49E9" w:rsidRDefault="00AB49E9">
            <w:r>
              <w:t>Between 1940 and 1975 t</w:t>
            </w:r>
            <w:r w:rsidR="006344A8">
              <w:t>h</w:t>
            </w:r>
            <w:r>
              <w:t>ere was no increa</w:t>
            </w:r>
            <w:r w:rsidR="006344A8">
              <w:t>s</w:t>
            </w:r>
            <w:r>
              <w:t>e in T on the Earth</w:t>
            </w:r>
            <w:r w:rsidR="006344A8">
              <w:t>, although CO</w:t>
            </w:r>
            <w:r w:rsidR="006344A8">
              <w:rPr>
                <w:vertAlign w:val="subscript"/>
              </w:rPr>
              <w:t>2</w:t>
            </w:r>
            <w:r w:rsidR="006344A8">
              <w:t xml:space="preserve"> were going up ….?</w:t>
            </w:r>
          </w:p>
          <w:p w:rsidR="006344A8" w:rsidRDefault="006344A8" w:rsidP="006344A8">
            <w:r>
              <w:t xml:space="preserve">As GHG levels were increasing, so were other products of industrialisation (largely sulphates from coal-fired power stations) – these act to generate bright clouds that </w:t>
            </w:r>
            <w:r>
              <w:rPr>
                <w:b/>
              </w:rPr>
              <w:t>reflect</w:t>
            </w:r>
            <w:r>
              <w:t xml:space="preserve"> sunlight and keep planet cooler than otherwise (Clip includes animations of aerosol hotspots as detected by satellite).</w:t>
            </w:r>
          </w:p>
          <w:p w:rsidR="006344A8" w:rsidRDefault="006344A8" w:rsidP="006344A8">
            <w:r>
              <w:t>Then, in the West, power stations started to being cleaned up (sulphates also produce acid rain), so greenhouse ‘</w:t>
            </w:r>
            <w:r w:rsidR="00394078">
              <w:t>warming</w:t>
            </w:r>
            <w:r>
              <w:t xml:space="preserve"> signal’ started coming through unmasked, hence rapid warming since 1980.</w:t>
            </w:r>
          </w:p>
          <w:p w:rsidR="006344A8" w:rsidRDefault="006344A8" w:rsidP="00627F87">
            <w:r>
              <w:t>If doubling of CO</w:t>
            </w:r>
            <w:r>
              <w:rPr>
                <w:vertAlign w:val="subscript"/>
              </w:rPr>
              <w:t>2</w:t>
            </w:r>
            <w:r>
              <w:t xml:space="preserve"> were the only thing that happened, it would raise temperature by 1.2, 1.3</w:t>
            </w:r>
            <w:r w:rsidR="00627F87" w:rsidRPr="0037375E">
              <w:t>°C</w:t>
            </w:r>
            <w:r>
              <w:t xml:space="preserve">. Not too much concern on its own, </w:t>
            </w:r>
            <w:r w:rsidR="00627F87">
              <w:t>b</w:t>
            </w:r>
            <w:r>
              <w:t>ut would also raise water vapour content by 7%, which would raise warming to about 3.5</w:t>
            </w:r>
            <w:r w:rsidR="00627F87" w:rsidRPr="0037375E">
              <w:t>°C</w:t>
            </w:r>
            <w:r w:rsidR="00627F87">
              <w:t>. Water vapour is a stronger GHG than CO</w:t>
            </w:r>
            <w:r w:rsidR="00627F87">
              <w:rPr>
                <w:vertAlign w:val="subscript"/>
              </w:rPr>
              <w:t>2</w:t>
            </w:r>
            <w:r w:rsidR="00627F87">
              <w:t xml:space="preserve">. But effects of clouds hard to predict – delicate balance between different roles of clouds in atmosphere. So while the question of whether GHG cause global warming is ‘scientifically uninteresting’ – “Of course they do”. How much we should expect the world to warm is less certain. </w:t>
            </w:r>
          </w:p>
          <w:p w:rsidR="00467BD7" w:rsidRDefault="00467BD7" w:rsidP="00627F87"/>
          <w:p w:rsidR="000E511D" w:rsidRDefault="000E511D" w:rsidP="00627F87"/>
          <w:p w:rsidR="000E511D" w:rsidRPr="00627F87" w:rsidRDefault="000E511D" w:rsidP="00627F87"/>
        </w:tc>
        <w:tc>
          <w:tcPr>
            <w:tcW w:w="5953" w:type="dxa"/>
          </w:tcPr>
          <w:p w:rsidR="00AB49E9" w:rsidRDefault="00AB49E9">
            <w:r w:rsidRPr="001A1C5A">
              <w:rPr>
                <w:b/>
                <w:i/>
              </w:rPr>
              <w:t>Interpret Representations</w:t>
            </w:r>
            <w:r>
              <w:t xml:space="preserve">: Analyse Temperature Anomaly graphs </w:t>
            </w:r>
            <w:r w:rsidR="001A1C5A">
              <w:t xml:space="preserve">(see image downloaded from NOAA – contains trend line and error bars </w:t>
            </w:r>
          </w:p>
          <w:p w:rsidR="00E80907" w:rsidRDefault="00E80907"/>
          <w:p w:rsidR="00E80907" w:rsidRDefault="00E80907">
            <w:r w:rsidRPr="00E80907">
              <w:rPr>
                <w:b/>
              </w:rPr>
              <w:t>ESS 2.7</w:t>
            </w:r>
            <w:r>
              <w:rPr>
                <w:b/>
              </w:rPr>
              <w:t xml:space="preserve"> - </w:t>
            </w:r>
            <w:r>
              <w:t xml:space="preserve"> Physical Principles related to the Earth System</w:t>
            </w:r>
          </w:p>
          <w:p w:rsidR="001A1C5A" w:rsidRDefault="001A1C5A"/>
          <w:p w:rsidR="001A1C5A" w:rsidRPr="001A1C5A" w:rsidRDefault="001A1C5A" w:rsidP="001A1C5A">
            <w:r w:rsidRPr="001A1C5A">
              <w:rPr>
                <w:b/>
              </w:rPr>
              <w:t>13ESS</w:t>
            </w:r>
            <w:r>
              <w:t xml:space="preserve"> could compare temperature and precipitation anomaly images (see NOAA website)</w:t>
            </w:r>
          </w:p>
          <w:p w:rsidR="001A1C5A" w:rsidRDefault="001A1C5A"/>
          <w:p w:rsidR="006344A8" w:rsidRPr="0037375E" w:rsidRDefault="006344A8">
            <w:r w:rsidRPr="00390131">
              <w:rPr>
                <w:b/>
              </w:rPr>
              <w:t>13ESS</w:t>
            </w:r>
            <w:r>
              <w:t xml:space="preserve"> effects of clouds on Earth’s heat budget</w:t>
            </w:r>
            <w:r w:rsidR="00416346">
              <w:t xml:space="preserve"> (see NASA factsheets x2)</w:t>
            </w:r>
          </w:p>
        </w:tc>
        <w:tc>
          <w:tcPr>
            <w:tcW w:w="5103" w:type="dxa"/>
            <w:vMerge/>
          </w:tcPr>
          <w:p w:rsidR="00AB49E9" w:rsidRPr="0037375E" w:rsidRDefault="00AB49E9"/>
        </w:tc>
      </w:tr>
      <w:tr w:rsidR="00953B24" w:rsidRPr="0037375E" w:rsidTr="000F34D1">
        <w:trPr>
          <w:trHeight w:val="267"/>
        </w:trPr>
        <w:tc>
          <w:tcPr>
            <w:tcW w:w="22250" w:type="dxa"/>
            <w:gridSpan w:val="4"/>
            <w:shd w:val="clear" w:color="auto" w:fill="D9D9D9" w:themeFill="background1" w:themeFillShade="D9"/>
          </w:tcPr>
          <w:p w:rsidR="00953B24" w:rsidRPr="00627F87" w:rsidRDefault="00627F87">
            <w:pPr>
              <w:rPr>
                <w:b/>
              </w:rPr>
            </w:pPr>
            <w:r>
              <w:rPr>
                <w:b/>
              </w:rPr>
              <w:lastRenderedPageBreak/>
              <w:t>THE CHANGING ARCTIC</w:t>
            </w:r>
          </w:p>
        </w:tc>
      </w:tr>
      <w:tr w:rsidR="00627F87" w:rsidRPr="0037375E" w:rsidTr="00736BF7">
        <w:trPr>
          <w:trHeight w:val="697"/>
        </w:trPr>
        <w:tc>
          <w:tcPr>
            <w:tcW w:w="1754" w:type="dxa"/>
          </w:tcPr>
          <w:p w:rsidR="00627F87" w:rsidRPr="00AF7797" w:rsidRDefault="00627F87" w:rsidP="00627F87">
            <w:pPr>
              <w:pStyle w:val="Heading2"/>
              <w:outlineLvl w:val="1"/>
              <w:rPr>
                <w:rFonts w:asciiTheme="minorHAnsi" w:hAnsiTheme="minorHAnsi"/>
                <w:b w:val="0"/>
                <w:sz w:val="22"/>
                <w:szCs w:val="22"/>
              </w:rPr>
            </w:pPr>
            <w:r>
              <w:rPr>
                <w:rFonts w:asciiTheme="minorHAnsi" w:hAnsiTheme="minorHAnsi"/>
                <w:b w:val="0"/>
                <w:sz w:val="22"/>
                <w:szCs w:val="22"/>
              </w:rPr>
              <w:t>Life in the Arctic – a Sami view</w:t>
            </w:r>
          </w:p>
        </w:tc>
        <w:tc>
          <w:tcPr>
            <w:tcW w:w="9440" w:type="dxa"/>
          </w:tcPr>
          <w:p w:rsidR="00627F87" w:rsidRDefault="008C5915" w:rsidP="00627F87">
            <w:r>
              <w:t>Sami people relate their experiences of changing climate in the Arctic</w:t>
            </w:r>
          </w:p>
        </w:tc>
        <w:tc>
          <w:tcPr>
            <w:tcW w:w="5953" w:type="dxa"/>
          </w:tcPr>
          <w:p w:rsidR="00467BD7" w:rsidRDefault="00627F87" w:rsidP="00736BF7">
            <w:r>
              <w:rPr>
                <w:b/>
                <w:i/>
              </w:rPr>
              <w:t>Critique Evidence</w:t>
            </w:r>
            <w:r>
              <w:t xml:space="preserve"> - Could use as a comparison of qualitative and quantitative evidence and also relate to use of historical (pre-measurement) evidence/records</w:t>
            </w:r>
          </w:p>
        </w:tc>
        <w:tc>
          <w:tcPr>
            <w:tcW w:w="5103" w:type="dxa"/>
          </w:tcPr>
          <w:p w:rsidR="00627F87" w:rsidRPr="0037375E" w:rsidRDefault="00627F87" w:rsidP="00627F87"/>
        </w:tc>
      </w:tr>
      <w:tr w:rsidR="00627F87" w:rsidRPr="0037375E" w:rsidTr="000F34D1">
        <w:trPr>
          <w:trHeight w:val="70"/>
        </w:trPr>
        <w:tc>
          <w:tcPr>
            <w:tcW w:w="22250" w:type="dxa"/>
            <w:gridSpan w:val="4"/>
            <w:shd w:val="clear" w:color="auto" w:fill="D9D9D9" w:themeFill="background1" w:themeFillShade="D9"/>
          </w:tcPr>
          <w:p w:rsidR="00627F87" w:rsidRPr="00627F87" w:rsidRDefault="00627F87" w:rsidP="00627F87">
            <w:pPr>
              <w:tabs>
                <w:tab w:val="left" w:pos="5985"/>
              </w:tabs>
              <w:rPr>
                <w:b/>
                <w:caps/>
              </w:rPr>
            </w:pPr>
            <w:r w:rsidRPr="00627F87">
              <w:rPr>
                <w:b/>
                <w:caps/>
              </w:rPr>
              <w:t>The Southern Ocean</w:t>
            </w:r>
            <w:r w:rsidRPr="00627F87">
              <w:rPr>
                <w:b/>
                <w:caps/>
              </w:rPr>
              <w:tab/>
            </w:r>
          </w:p>
        </w:tc>
      </w:tr>
      <w:tr w:rsidR="00627F87" w:rsidRPr="0037375E" w:rsidTr="000F34D1">
        <w:trPr>
          <w:trHeight w:val="496"/>
        </w:trPr>
        <w:tc>
          <w:tcPr>
            <w:tcW w:w="1754" w:type="dxa"/>
          </w:tcPr>
          <w:p w:rsidR="00627F87" w:rsidRPr="00A42640" w:rsidRDefault="00C108AD" w:rsidP="00627F87">
            <w:r w:rsidRPr="00A42640">
              <w:t>Heading out to Sea</w:t>
            </w:r>
          </w:p>
        </w:tc>
        <w:tc>
          <w:tcPr>
            <w:tcW w:w="9440" w:type="dxa"/>
          </w:tcPr>
          <w:p w:rsidR="00627F87" w:rsidRDefault="00627F87" w:rsidP="00627F87"/>
          <w:p w:rsidR="0010183D" w:rsidRDefault="0010183D" w:rsidP="00627F87"/>
          <w:p w:rsidR="0010183D" w:rsidRPr="0037375E" w:rsidRDefault="0010183D" w:rsidP="00627F87"/>
        </w:tc>
        <w:tc>
          <w:tcPr>
            <w:tcW w:w="5953" w:type="dxa"/>
          </w:tcPr>
          <w:p w:rsidR="00627F87" w:rsidRPr="0037375E" w:rsidRDefault="00627F87" w:rsidP="00627F87"/>
        </w:tc>
        <w:tc>
          <w:tcPr>
            <w:tcW w:w="5103" w:type="dxa"/>
          </w:tcPr>
          <w:p w:rsidR="00627F87" w:rsidRPr="0037375E" w:rsidRDefault="00627F87" w:rsidP="00627F87"/>
        </w:tc>
      </w:tr>
      <w:tr w:rsidR="00A42640" w:rsidRPr="0037375E" w:rsidTr="00736BF7">
        <w:trPr>
          <w:trHeight w:val="144"/>
        </w:trPr>
        <w:tc>
          <w:tcPr>
            <w:tcW w:w="1754" w:type="dxa"/>
          </w:tcPr>
          <w:p w:rsidR="00A42640" w:rsidRPr="00A42640" w:rsidRDefault="00A42640" w:rsidP="00627F87">
            <w:r>
              <w:t>On Station</w:t>
            </w:r>
          </w:p>
        </w:tc>
        <w:tc>
          <w:tcPr>
            <w:tcW w:w="9440" w:type="dxa"/>
          </w:tcPr>
          <w:p w:rsidR="00A42640" w:rsidRDefault="00A42640" w:rsidP="00627F87"/>
          <w:p w:rsidR="0010183D" w:rsidRDefault="0010183D" w:rsidP="00627F87"/>
          <w:p w:rsidR="0010183D" w:rsidRPr="0037375E" w:rsidRDefault="0010183D" w:rsidP="00627F87"/>
        </w:tc>
        <w:tc>
          <w:tcPr>
            <w:tcW w:w="5953" w:type="dxa"/>
          </w:tcPr>
          <w:p w:rsidR="00A42640" w:rsidRPr="0037375E" w:rsidRDefault="00A42640" w:rsidP="00627F87"/>
        </w:tc>
        <w:tc>
          <w:tcPr>
            <w:tcW w:w="5103" w:type="dxa"/>
          </w:tcPr>
          <w:p w:rsidR="00A42640" w:rsidRPr="0037375E" w:rsidRDefault="00A42640" w:rsidP="00627F87"/>
        </w:tc>
      </w:tr>
      <w:tr w:rsidR="00A42640" w:rsidRPr="0037375E" w:rsidTr="000F34D1">
        <w:trPr>
          <w:trHeight w:val="496"/>
        </w:trPr>
        <w:tc>
          <w:tcPr>
            <w:tcW w:w="1754" w:type="dxa"/>
          </w:tcPr>
          <w:p w:rsidR="00A42640" w:rsidRPr="002154A2" w:rsidRDefault="00A42640" w:rsidP="00627F87">
            <w:pPr>
              <w:rPr>
                <w:color w:val="FF0000"/>
              </w:rPr>
            </w:pPr>
            <w:r w:rsidRPr="002154A2">
              <w:rPr>
                <w:color w:val="FF0000"/>
              </w:rPr>
              <w:t>Oceans and Climate</w:t>
            </w:r>
          </w:p>
        </w:tc>
        <w:tc>
          <w:tcPr>
            <w:tcW w:w="9440" w:type="dxa"/>
          </w:tcPr>
          <w:p w:rsidR="00A42640" w:rsidRDefault="00A42640" w:rsidP="00627F87"/>
          <w:p w:rsidR="0010183D" w:rsidRDefault="0010183D" w:rsidP="00627F87"/>
          <w:p w:rsidR="0010183D" w:rsidRPr="0037375E" w:rsidRDefault="0010183D" w:rsidP="00627F87"/>
        </w:tc>
        <w:tc>
          <w:tcPr>
            <w:tcW w:w="5953" w:type="dxa"/>
          </w:tcPr>
          <w:p w:rsidR="00A42640" w:rsidRPr="0037375E" w:rsidRDefault="00A42640" w:rsidP="00627F87"/>
        </w:tc>
        <w:tc>
          <w:tcPr>
            <w:tcW w:w="5103" w:type="dxa"/>
          </w:tcPr>
          <w:p w:rsidR="00A42640" w:rsidRPr="0037375E" w:rsidRDefault="00A42640" w:rsidP="00627F87"/>
        </w:tc>
      </w:tr>
      <w:tr w:rsidR="00A42640" w:rsidRPr="0037375E" w:rsidTr="000F34D1">
        <w:trPr>
          <w:trHeight w:val="496"/>
        </w:trPr>
        <w:tc>
          <w:tcPr>
            <w:tcW w:w="1754" w:type="dxa"/>
          </w:tcPr>
          <w:p w:rsidR="00A42640" w:rsidRPr="002154A2" w:rsidRDefault="00A42640" w:rsidP="00627F87">
            <w:pPr>
              <w:rPr>
                <w:color w:val="FF0000"/>
              </w:rPr>
            </w:pPr>
            <w:r w:rsidRPr="002154A2">
              <w:rPr>
                <w:color w:val="FF0000"/>
              </w:rPr>
              <w:t>Thermohaline Circulation</w:t>
            </w:r>
          </w:p>
        </w:tc>
        <w:tc>
          <w:tcPr>
            <w:tcW w:w="9440" w:type="dxa"/>
          </w:tcPr>
          <w:p w:rsidR="00A42640" w:rsidRDefault="002154A2" w:rsidP="00627F87">
            <w:r>
              <w:t>5:50</w:t>
            </w:r>
          </w:p>
          <w:p w:rsidR="0010183D" w:rsidRDefault="0010183D" w:rsidP="00627F87"/>
          <w:p w:rsidR="0010183D" w:rsidRDefault="0010183D" w:rsidP="00627F87"/>
          <w:p w:rsidR="0010183D" w:rsidRPr="0037375E" w:rsidRDefault="0010183D" w:rsidP="00627F87"/>
        </w:tc>
        <w:tc>
          <w:tcPr>
            <w:tcW w:w="5953" w:type="dxa"/>
          </w:tcPr>
          <w:p w:rsidR="00A42640" w:rsidRPr="0037375E" w:rsidRDefault="00A42640" w:rsidP="00627F87"/>
        </w:tc>
        <w:tc>
          <w:tcPr>
            <w:tcW w:w="5103" w:type="dxa"/>
          </w:tcPr>
          <w:p w:rsidR="00A42640" w:rsidRPr="0037375E" w:rsidRDefault="00A42640" w:rsidP="00627F87"/>
        </w:tc>
      </w:tr>
      <w:tr w:rsidR="00A42640" w:rsidRPr="0037375E" w:rsidTr="00736BF7">
        <w:trPr>
          <w:trHeight w:val="144"/>
        </w:trPr>
        <w:tc>
          <w:tcPr>
            <w:tcW w:w="1754" w:type="dxa"/>
          </w:tcPr>
          <w:p w:rsidR="00A42640" w:rsidRPr="002154A2" w:rsidRDefault="00A42640" w:rsidP="00627F87">
            <w:pPr>
              <w:rPr>
                <w:color w:val="FF0000"/>
              </w:rPr>
            </w:pPr>
            <w:r w:rsidRPr="002154A2">
              <w:rPr>
                <w:color w:val="FF0000"/>
              </w:rPr>
              <w:t>Taking the Pulse</w:t>
            </w:r>
          </w:p>
        </w:tc>
        <w:tc>
          <w:tcPr>
            <w:tcW w:w="9440" w:type="dxa"/>
          </w:tcPr>
          <w:p w:rsidR="00A42640" w:rsidRDefault="00A42640" w:rsidP="00627F87"/>
          <w:p w:rsidR="0010183D" w:rsidRDefault="0010183D" w:rsidP="00627F87"/>
          <w:p w:rsidR="0010183D" w:rsidRDefault="0010183D" w:rsidP="00627F87"/>
          <w:p w:rsidR="0010183D" w:rsidRPr="0037375E" w:rsidRDefault="0010183D" w:rsidP="0010183D">
            <w:pPr>
              <w:tabs>
                <w:tab w:val="left" w:pos="4463"/>
              </w:tabs>
            </w:pPr>
          </w:p>
        </w:tc>
        <w:tc>
          <w:tcPr>
            <w:tcW w:w="5953" w:type="dxa"/>
          </w:tcPr>
          <w:p w:rsidR="00A42640" w:rsidRPr="0037375E" w:rsidRDefault="00A42640" w:rsidP="00627F87"/>
        </w:tc>
        <w:tc>
          <w:tcPr>
            <w:tcW w:w="5103" w:type="dxa"/>
          </w:tcPr>
          <w:p w:rsidR="00A42640" w:rsidRPr="0037375E" w:rsidRDefault="00A42640" w:rsidP="00627F87"/>
        </w:tc>
      </w:tr>
      <w:tr w:rsidR="00B738B2" w:rsidRPr="0037375E" w:rsidTr="00736BF7">
        <w:trPr>
          <w:trHeight w:val="927"/>
        </w:trPr>
        <w:tc>
          <w:tcPr>
            <w:tcW w:w="1754" w:type="dxa"/>
          </w:tcPr>
          <w:p w:rsidR="00B738B2" w:rsidRPr="0037375E" w:rsidRDefault="00B738B2" w:rsidP="00C108AD">
            <w:pPr>
              <w:rPr>
                <w:vertAlign w:val="subscript"/>
              </w:rPr>
            </w:pPr>
            <w:r w:rsidRPr="0037375E">
              <w:t>Oceans and CO</w:t>
            </w:r>
            <w:r w:rsidRPr="0037375E">
              <w:rPr>
                <w:vertAlign w:val="subscript"/>
              </w:rPr>
              <w:t xml:space="preserve">2 </w:t>
            </w:r>
            <w:r w:rsidRPr="0037375E">
              <w:t>(5:41)</w:t>
            </w:r>
          </w:p>
        </w:tc>
        <w:tc>
          <w:tcPr>
            <w:tcW w:w="9440" w:type="dxa"/>
          </w:tcPr>
          <w:p w:rsidR="00B738B2" w:rsidRDefault="00B738B2" w:rsidP="00C108AD">
            <w:r w:rsidRPr="0037375E">
              <w:t>Wave action, cold water and CO</w:t>
            </w:r>
            <w:r w:rsidRPr="0037375E">
              <w:rPr>
                <w:vertAlign w:val="subscript"/>
              </w:rPr>
              <w:t>2</w:t>
            </w:r>
            <w:r w:rsidRPr="0037375E">
              <w:t xml:space="preserve"> uptake, hydrated CO</w:t>
            </w:r>
            <w:r w:rsidRPr="0037375E">
              <w:rPr>
                <w:vertAlign w:val="subscript"/>
              </w:rPr>
              <w:t>2</w:t>
            </w:r>
            <w:r w:rsidRPr="0037375E">
              <w:t xml:space="preserve"> molecules (x3). Phytoplankton blooms in spring uptake of CO</w:t>
            </w:r>
            <w:r w:rsidRPr="0037375E">
              <w:rPr>
                <w:vertAlign w:val="subscript"/>
              </w:rPr>
              <w:t>2</w:t>
            </w:r>
            <w:r w:rsidRPr="0037375E">
              <w:t>. (Nansen bottle). Deep ocean (1.5km down) ~ 60x the CO</w:t>
            </w:r>
            <w:r w:rsidRPr="0037375E">
              <w:rPr>
                <w:vertAlign w:val="subscript"/>
              </w:rPr>
              <w:t>2</w:t>
            </w:r>
            <w:r w:rsidRPr="0037375E">
              <w:t xml:space="preserve"> in whole of atmosphere. Sediment collection from sea floor. Biological Pump. CO</w:t>
            </w:r>
            <w:r w:rsidRPr="0037375E">
              <w:rPr>
                <w:vertAlign w:val="subscript"/>
              </w:rPr>
              <w:t>2</w:t>
            </w:r>
            <w:r w:rsidRPr="0037375E">
              <w:t xml:space="preserve"> uptake may be reducing in S</w:t>
            </w:r>
            <w:r w:rsidR="00394078">
              <w:t>ou</w:t>
            </w:r>
            <w:r w:rsidRPr="0037375E">
              <w:t>th</w:t>
            </w:r>
            <w:r w:rsidR="00394078">
              <w:t>e</w:t>
            </w:r>
            <w:r w:rsidRPr="0037375E">
              <w:t>rn Ocean (due to warming? Circulation changing?)</w:t>
            </w:r>
          </w:p>
          <w:p w:rsidR="00736BF7" w:rsidRPr="0037375E" w:rsidRDefault="00736BF7" w:rsidP="00C108AD"/>
        </w:tc>
        <w:tc>
          <w:tcPr>
            <w:tcW w:w="5953" w:type="dxa"/>
            <w:vMerge w:val="restart"/>
          </w:tcPr>
          <w:p w:rsidR="00B738B2" w:rsidRDefault="00B738B2" w:rsidP="00C108AD">
            <w:r w:rsidRPr="0037375E">
              <w:t>Use to follow interpreting CO</w:t>
            </w:r>
            <w:r w:rsidRPr="0037375E">
              <w:rPr>
                <w:vertAlign w:val="subscript"/>
              </w:rPr>
              <w:t>2</w:t>
            </w:r>
            <w:r w:rsidRPr="0037375E">
              <w:t xml:space="preserve"> levels</w:t>
            </w:r>
            <w:r>
              <w:t xml:space="preserve"> </w:t>
            </w:r>
            <w:r>
              <w:rPr>
                <w:b/>
                <w:i/>
              </w:rPr>
              <w:t>Interpret Representations</w:t>
            </w:r>
            <w:r w:rsidRPr="0037375E">
              <w:t xml:space="preserve"> activity</w:t>
            </w:r>
          </w:p>
          <w:p w:rsidR="00B738B2" w:rsidRDefault="00B738B2" w:rsidP="00C108AD"/>
          <w:p w:rsidR="00B738B2" w:rsidRPr="0037375E" w:rsidRDefault="00B738B2" w:rsidP="00B738B2">
            <w:pPr>
              <w:rPr>
                <w:rFonts w:cs="Arial"/>
              </w:rPr>
            </w:pPr>
            <w:r w:rsidRPr="0037375E">
              <w:rPr>
                <w:rFonts w:cs="Arial"/>
                <w:b/>
                <w:bCs/>
              </w:rPr>
              <w:t xml:space="preserve">Biology 1.3 - </w:t>
            </w:r>
            <w:r w:rsidRPr="0037375E">
              <w:rPr>
                <w:rFonts w:cs="Arial"/>
              </w:rPr>
              <w:t>Demonstrate understanding of biological ideas relating to micro-organisms</w:t>
            </w:r>
          </w:p>
          <w:p w:rsidR="00B738B2" w:rsidRDefault="00B738B2" w:rsidP="00C108AD"/>
          <w:p w:rsidR="00B738B2" w:rsidRDefault="00B738B2" w:rsidP="00B738B2">
            <w:pPr>
              <w:rPr>
                <w:rFonts w:ascii="Arial" w:hAnsi="Arial" w:cs="Arial"/>
                <w:sz w:val="20"/>
              </w:rPr>
            </w:pPr>
            <w:r>
              <w:rPr>
                <w:rFonts w:ascii="Arial" w:hAnsi="Arial" w:cs="Arial"/>
                <w:b/>
                <w:bCs/>
                <w:sz w:val="20"/>
              </w:rPr>
              <w:t xml:space="preserve">Science 1.10 - </w:t>
            </w:r>
            <w:r>
              <w:rPr>
                <w:rFonts w:ascii="Arial" w:hAnsi="Arial" w:cs="Arial"/>
                <w:sz w:val="20"/>
              </w:rPr>
              <w:t>Investigate life processes and environmental factors that affect them</w:t>
            </w:r>
          </w:p>
          <w:p w:rsidR="00B738B2" w:rsidRDefault="00B738B2" w:rsidP="00B738B2">
            <w:pPr>
              <w:rPr>
                <w:rFonts w:ascii="Arial" w:hAnsi="Arial" w:cs="Arial"/>
                <w:sz w:val="20"/>
              </w:rPr>
            </w:pPr>
          </w:p>
          <w:p w:rsidR="00B738B2" w:rsidRDefault="00B738B2" w:rsidP="00B738B2">
            <w:r>
              <w:rPr>
                <w:b/>
              </w:rPr>
              <w:t>Gather and Interpret Evidence</w:t>
            </w:r>
            <w:r w:rsidRPr="0037375E">
              <w:t>: use of sp</w:t>
            </w:r>
            <w:r>
              <w:t>ecific equipment, fair testing</w:t>
            </w:r>
          </w:p>
          <w:p w:rsidR="00B738B2" w:rsidRDefault="00B738B2" w:rsidP="00B738B2"/>
          <w:p w:rsidR="00B738B2" w:rsidRPr="0037375E" w:rsidRDefault="00B738B2" w:rsidP="00736BF7">
            <w:r>
              <w:t>Junior Science photosynthesis</w:t>
            </w:r>
          </w:p>
        </w:tc>
        <w:tc>
          <w:tcPr>
            <w:tcW w:w="5103" w:type="dxa"/>
          </w:tcPr>
          <w:p w:rsidR="00B738B2" w:rsidRPr="0037375E" w:rsidRDefault="004E6FAB" w:rsidP="00C108AD">
            <w:hyperlink r:id="rId14" w:history="1">
              <w:r w:rsidR="00B738B2" w:rsidRPr="0037375E">
                <w:rPr>
                  <w:rStyle w:val="Hyperlink"/>
                </w:rPr>
                <w:t>https://www.skepticalscience.com/warming-co2-rise.htm</w:t>
              </w:r>
            </w:hyperlink>
            <w:r w:rsidR="00B738B2" w:rsidRPr="0037375E">
              <w:t xml:space="preserve"> video</w:t>
            </w:r>
          </w:p>
        </w:tc>
      </w:tr>
      <w:tr w:rsidR="00B738B2" w:rsidRPr="0037375E" w:rsidTr="00736BF7">
        <w:trPr>
          <w:trHeight w:val="1428"/>
        </w:trPr>
        <w:tc>
          <w:tcPr>
            <w:tcW w:w="1754" w:type="dxa"/>
          </w:tcPr>
          <w:p w:rsidR="00B738B2" w:rsidRPr="0037375E" w:rsidRDefault="00B738B2" w:rsidP="00C108AD">
            <w:r w:rsidRPr="0037375E">
              <w:t>Forests of the Ocean (3:36)</w:t>
            </w:r>
          </w:p>
        </w:tc>
        <w:tc>
          <w:tcPr>
            <w:tcW w:w="9440" w:type="dxa"/>
          </w:tcPr>
          <w:p w:rsidR="00B738B2" w:rsidRPr="0037375E" w:rsidRDefault="00B738B2" w:rsidP="00A42640">
            <w:r w:rsidRPr="0037375E">
              <w:t xml:space="preserve">Seawater from English Channel used to culture (?). </w:t>
            </w:r>
            <w:proofErr w:type="gramStart"/>
            <w:r w:rsidRPr="0037375E">
              <w:t>additives</w:t>
            </w:r>
            <w:proofErr w:type="gramEnd"/>
            <w:r w:rsidRPr="0037375E">
              <w:t xml:space="preserve"> and light in lab. </w:t>
            </w:r>
            <w:r w:rsidR="00394078" w:rsidRPr="0037375E">
              <w:t>Analyse</w:t>
            </w:r>
            <w:r w:rsidRPr="0037375E">
              <w:t xml:space="preserve"> how micro-algae re</w:t>
            </w:r>
            <w:r>
              <w:t>s</w:t>
            </w:r>
            <w:r w:rsidRPr="0037375E">
              <w:t xml:space="preserve">pond to changing carbon in ocean. “Invisible forests of ocean” – in 1mL 10,000 – 1,000,000 cells. Massive scale, impact on C cycle more than forests! </w:t>
            </w:r>
            <w:r>
              <w:t>We d</w:t>
            </w:r>
            <w:r w:rsidRPr="0037375E">
              <w:t>on’t appreciate</w:t>
            </w:r>
            <w:r>
              <w:t xml:space="preserve"> it,</w:t>
            </w:r>
            <w:r w:rsidRPr="0037375E">
              <w:t xml:space="preserve"> due to</w:t>
            </w:r>
            <w:r>
              <w:t xml:space="preserve"> their</w:t>
            </w:r>
            <w:r w:rsidRPr="0037375E">
              <w:t xml:space="preserve"> size. Last 60M years, CO2 levels dropped dramatically – have existed – how have they adapted? </w:t>
            </w:r>
            <w:r w:rsidR="00394078" w:rsidRPr="0037375E">
              <w:t>Esp.</w:t>
            </w:r>
            <w:r w:rsidRPr="0037375E">
              <w:t xml:space="preserve"> access to CO</w:t>
            </w:r>
            <w:r w:rsidRPr="0037375E">
              <w:rPr>
                <w:vertAlign w:val="subscript"/>
              </w:rPr>
              <w:t>2</w:t>
            </w:r>
            <w:r w:rsidRPr="0037375E">
              <w:t xml:space="preserve"> for phot</w:t>
            </w:r>
            <w:r>
              <w:t>o</w:t>
            </w:r>
            <w:r w:rsidRPr="0037375E">
              <w:t>synthesis. How will they respond to rapid CO</w:t>
            </w:r>
            <w:r w:rsidRPr="0037375E">
              <w:rPr>
                <w:vertAlign w:val="subscript"/>
              </w:rPr>
              <w:t>2</w:t>
            </w:r>
            <w:r w:rsidRPr="0037375E">
              <w:t xml:space="preserve"> rise – </w:t>
            </w:r>
            <w:r w:rsidRPr="0037375E">
              <w:rPr>
                <w:b/>
              </w:rPr>
              <w:t>fast</w:t>
            </w:r>
            <w:r w:rsidRPr="0037375E">
              <w:t xml:space="preserve"> change! Will they mediate change to environment?</w:t>
            </w:r>
          </w:p>
        </w:tc>
        <w:tc>
          <w:tcPr>
            <w:tcW w:w="5953" w:type="dxa"/>
            <w:vMerge/>
          </w:tcPr>
          <w:p w:rsidR="00B738B2" w:rsidRPr="0037375E" w:rsidRDefault="00B738B2" w:rsidP="00C108AD"/>
        </w:tc>
        <w:tc>
          <w:tcPr>
            <w:tcW w:w="5103" w:type="dxa"/>
          </w:tcPr>
          <w:p w:rsidR="00B738B2" w:rsidRPr="0037375E" w:rsidRDefault="00B738B2" w:rsidP="00C108AD"/>
        </w:tc>
      </w:tr>
      <w:tr w:rsidR="00A42640" w:rsidRPr="0037375E" w:rsidTr="000F34D1">
        <w:trPr>
          <w:trHeight w:val="564"/>
        </w:trPr>
        <w:tc>
          <w:tcPr>
            <w:tcW w:w="1754" w:type="dxa"/>
          </w:tcPr>
          <w:p w:rsidR="00A42640" w:rsidRPr="0037375E" w:rsidRDefault="00A42640" w:rsidP="00C108AD">
            <w:r>
              <w:t>Out of Our Comfort Zone</w:t>
            </w:r>
            <w:r w:rsidR="00121AE9">
              <w:t xml:space="preserve"> – Lionel Carter, James Rae</w:t>
            </w:r>
          </w:p>
        </w:tc>
        <w:tc>
          <w:tcPr>
            <w:tcW w:w="9440" w:type="dxa"/>
          </w:tcPr>
          <w:p w:rsidR="00A42640" w:rsidRDefault="00736BF7" w:rsidP="00C108AD">
            <w:r>
              <w:t>5 mins</w:t>
            </w:r>
          </w:p>
          <w:p w:rsidR="00736BF7" w:rsidRPr="009D0D23" w:rsidRDefault="00736BF7" w:rsidP="009D0D23">
            <w:r>
              <w:t xml:space="preserve">Global warming in geological time is a natural event – ‘swings and roundabouts’ between ice ages and warmer interglacial periods. Phytoplankton in water make 2 compounds and produce different amounts of each based on temperature – nice correlation with temperature; have worked out that sea surface temperature </w:t>
            </w:r>
            <w:r w:rsidR="00121AE9">
              <w:t xml:space="preserve">of Southern Ocean </w:t>
            </w:r>
            <w:r>
              <w:t>about 4 degrees cooler in last ice age</w:t>
            </w:r>
            <w:r w:rsidR="00121AE9">
              <w:t xml:space="preserve">. Drilling into seabed, 4500m below, right in the path of the Antarctic Circumpolar Current (it is one reason why Antarctica is cold). Cores are a ‘time capsule’ of how the current system operates; switched on/off/on/off – changing quite dramatically. Some core records back to 33Mya, we see onset of major current system. On natural, long time scale, the ocean has often in the past been what </w:t>
            </w:r>
            <w:r w:rsidR="00121AE9" w:rsidRPr="00121AE9">
              <w:rPr>
                <w:b/>
              </w:rPr>
              <w:t>drives</w:t>
            </w:r>
            <w:r w:rsidR="00121AE9">
              <w:t xml:space="preserve"> atmospheric CO</w:t>
            </w:r>
            <w:r w:rsidR="00121AE9">
              <w:rPr>
                <w:vertAlign w:val="subscript"/>
              </w:rPr>
              <w:t xml:space="preserve">2 </w:t>
            </w:r>
            <w:r w:rsidR="00121AE9">
              <w:t>concentrations and consequential climate changes. Humans have turned that natural cycle on its head by adding CO</w:t>
            </w:r>
            <w:r w:rsidR="00121AE9">
              <w:rPr>
                <w:vertAlign w:val="subscript"/>
              </w:rPr>
              <w:t>2</w:t>
            </w:r>
            <w:r w:rsidR="00121AE9">
              <w:t xml:space="preserve"> to the atmosphere – we’ll now watch how that interacts with the ocean. </w:t>
            </w:r>
            <w:r w:rsidR="009D0D23">
              <w:t>Big swings in CO</w:t>
            </w:r>
            <w:r w:rsidR="009D0D23">
              <w:rPr>
                <w:vertAlign w:val="subscript"/>
              </w:rPr>
              <w:t>2</w:t>
            </w:r>
            <w:r w:rsidR="009D0D23">
              <w:t xml:space="preserve"> in the past between approx. 300 – 120ppm. At the moment we’re 387ppm and we’re way out of our comfort zone. The climate changes in the past general come with mass extinction events and massive loss of biodiversity. The concern for us is that that massive loss of life could be our own. Looking at timing of cold/warm periods, the very high frequency events that occur quite rapidly tend (in the past) to lead from the Southern Hemisphere, Northern Hemisphere responds a little slower.  What seeing now is quite unusual – forced from the Northern Hemisphere, heating up far more rapidly than Southern Hemisphere – so we have seen a change in the natural timing of these climatic shifts. Rapid changes in CO</w:t>
            </w:r>
            <w:r w:rsidR="009D0D23">
              <w:rPr>
                <w:vertAlign w:val="subscript"/>
              </w:rPr>
              <w:t>2</w:t>
            </w:r>
            <w:r w:rsidR="009D0D23">
              <w:t xml:space="preserve"> and environmental changes when approx. 40% of world’s population lives within 100km of the coast, those sorts of things staring to bite home. Global warming has strong human imprint.</w:t>
            </w:r>
            <w:r w:rsidR="0010183D">
              <w:t xml:space="preserve"> Understanding where the samples come from is important for scientists – otherwise miss the subtleties. </w:t>
            </w:r>
          </w:p>
        </w:tc>
        <w:tc>
          <w:tcPr>
            <w:tcW w:w="5953" w:type="dxa"/>
          </w:tcPr>
          <w:p w:rsidR="00A42640" w:rsidRDefault="00121AE9" w:rsidP="00C108AD">
            <w:pPr>
              <w:rPr>
                <w:b/>
              </w:rPr>
            </w:pPr>
            <w:r>
              <w:rPr>
                <w:b/>
              </w:rPr>
              <w:t>L3ESS – ocean currents</w:t>
            </w:r>
          </w:p>
          <w:p w:rsidR="00C9181C" w:rsidRDefault="00C9181C" w:rsidP="00C108AD">
            <w:r>
              <w:rPr>
                <w:b/>
              </w:rPr>
              <w:t xml:space="preserve">investigate compounds </w:t>
            </w:r>
            <w:r w:rsidRPr="00C9181C">
              <w:t xml:space="preserve">produced by plankton and </w:t>
            </w:r>
            <w:r w:rsidRPr="00C9181C">
              <w:rPr>
                <w:u w:val="single"/>
              </w:rPr>
              <w:t>how</w:t>
            </w:r>
            <w:r w:rsidRPr="00C9181C">
              <w:rPr>
                <w:i/>
              </w:rPr>
              <w:t xml:space="preserve"> </w:t>
            </w:r>
            <w:r w:rsidRPr="00C9181C">
              <w:t xml:space="preserve">these can be used as indicators (as well as </w:t>
            </w:r>
            <w:r w:rsidRPr="00C9181C">
              <w:rPr>
                <w:u w:val="single"/>
              </w:rPr>
              <w:t>why</w:t>
            </w:r>
            <w:r w:rsidRPr="00C9181C">
              <w:t xml:space="preserve"> the production changes with T)</w:t>
            </w:r>
          </w:p>
          <w:p w:rsidR="00B6226C" w:rsidRDefault="00B6226C" w:rsidP="00C108AD"/>
          <w:p w:rsidR="00B6226C" w:rsidRPr="00C9181C" w:rsidRDefault="00B6226C" w:rsidP="00C108AD">
            <w:pPr>
              <w:rPr>
                <w:b/>
                <w:i/>
                <w:u w:val="single"/>
              </w:rPr>
            </w:pPr>
            <w:r w:rsidRPr="00E80907">
              <w:rPr>
                <w:b/>
              </w:rPr>
              <w:t>ESS 2.7</w:t>
            </w:r>
            <w:r>
              <w:rPr>
                <w:b/>
              </w:rPr>
              <w:t xml:space="preserve"> - </w:t>
            </w:r>
            <w:r>
              <w:t xml:space="preserve"> Physical Principles related to the Earth System</w:t>
            </w:r>
          </w:p>
        </w:tc>
        <w:tc>
          <w:tcPr>
            <w:tcW w:w="5103" w:type="dxa"/>
          </w:tcPr>
          <w:p w:rsidR="00A42640" w:rsidRPr="0037375E" w:rsidRDefault="00A42640" w:rsidP="00C108AD"/>
        </w:tc>
      </w:tr>
      <w:tr w:rsidR="00BF6B64" w:rsidRPr="0037375E" w:rsidTr="00BF6B64">
        <w:trPr>
          <w:trHeight w:val="273"/>
        </w:trPr>
        <w:tc>
          <w:tcPr>
            <w:tcW w:w="22250" w:type="dxa"/>
            <w:gridSpan w:val="4"/>
            <w:shd w:val="clear" w:color="auto" w:fill="BFBFBF" w:themeFill="background1" w:themeFillShade="BF"/>
          </w:tcPr>
          <w:p w:rsidR="00BF6B64" w:rsidRPr="00BF6B64" w:rsidRDefault="00BF6B64" w:rsidP="00C108AD">
            <w:pPr>
              <w:rPr>
                <w:b/>
              </w:rPr>
            </w:pPr>
            <w:r w:rsidRPr="00BF6B64">
              <w:rPr>
                <w:b/>
              </w:rPr>
              <w:lastRenderedPageBreak/>
              <w:t>CLIMATE MODELS</w:t>
            </w:r>
          </w:p>
        </w:tc>
      </w:tr>
      <w:tr w:rsidR="00736BF7" w:rsidRPr="0037375E" w:rsidTr="00D75A89">
        <w:trPr>
          <w:trHeight w:val="7823"/>
        </w:trPr>
        <w:tc>
          <w:tcPr>
            <w:tcW w:w="1754" w:type="dxa"/>
          </w:tcPr>
          <w:p w:rsidR="00736BF7" w:rsidRPr="00BF6B64" w:rsidRDefault="00736BF7" w:rsidP="00BF6B64">
            <w:pPr>
              <w:pStyle w:val="NormalWeb"/>
              <w:rPr>
                <w:rFonts w:asciiTheme="minorHAnsi" w:hAnsiTheme="minorHAnsi" w:cs="Arial"/>
                <w:sz w:val="22"/>
                <w:szCs w:val="22"/>
              </w:rPr>
            </w:pPr>
            <w:r w:rsidRPr="00B0794F">
              <w:rPr>
                <w:rFonts w:asciiTheme="minorHAnsi" w:hAnsiTheme="minorHAnsi" w:cs="Arial"/>
                <w:sz w:val="22"/>
                <w:szCs w:val="22"/>
              </w:rPr>
              <w:t>What past climates say about CO</w:t>
            </w:r>
            <w:r w:rsidRPr="00B0794F">
              <w:rPr>
                <w:rFonts w:asciiTheme="minorHAnsi" w:hAnsiTheme="minorHAnsi" w:cs="Arial"/>
                <w:sz w:val="22"/>
                <w:szCs w:val="22"/>
                <w:vertAlign w:val="subscript"/>
              </w:rPr>
              <w:t>2</w:t>
            </w:r>
            <w:r>
              <w:rPr>
                <w:rFonts w:asciiTheme="minorHAnsi" w:hAnsiTheme="minorHAnsi" w:cs="Arial"/>
                <w:sz w:val="22"/>
                <w:szCs w:val="22"/>
              </w:rPr>
              <w:t xml:space="preserve"> and warming.- Matt Huber</w:t>
            </w:r>
          </w:p>
        </w:tc>
        <w:tc>
          <w:tcPr>
            <w:tcW w:w="9440" w:type="dxa"/>
          </w:tcPr>
          <w:p w:rsidR="00736BF7" w:rsidRDefault="00736BF7" w:rsidP="00BF6B64">
            <w:r>
              <w:t>8:44</w:t>
            </w:r>
          </w:p>
          <w:p w:rsidR="00736BF7" w:rsidRDefault="00736BF7" w:rsidP="008E0975">
            <w:r>
              <w:t>50Mya planet was much warmer than today. Polar regions/high latitudes were ice-free, not below zero in winter. Large forests North Greenland, crocodiles North Pole, fossils of tortoises and subtropical planets – subtropical swamp environments at warmest periods of Eocene – more like coastal Florida. 30-60 deg. latitude, planet was easily 10 degrees warmer than today, significantly wetter. Best explanation for previous climate is CO</w:t>
            </w:r>
            <w:r>
              <w:rPr>
                <w:vertAlign w:val="subscript"/>
              </w:rPr>
              <w:t>2</w:t>
            </w:r>
            <w:r>
              <w:t xml:space="preserve">. How do we </w:t>
            </w:r>
            <w:r>
              <w:rPr>
                <w:b/>
              </w:rPr>
              <w:t>know</w:t>
            </w:r>
            <w:r>
              <w:t xml:space="preserve"> what CO</w:t>
            </w:r>
            <w:r>
              <w:softHyphen/>
            </w:r>
            <w:r>
              <w:rPr>
                <w:vertAlign w:val="subscript"/>
              </w:rPr>
              <w:t>2</w:t>
            </w:r>
            <w:r>
              <w:t xml:space="preserve"> was? By analysing bubbles in ice cores we can measure back 100s of thousands of years. To go further back, need entirely different approaches – a variety of ‘paleo-proxies’ for atmospheric CO</w:t>
            </w:r>
            <w:r>
              <w:rPr>
                <w:vertAlign w:val="subscript"/>
              </w:rPr>
              <w:t>2</w:t>
            </w:r>
            <w:r>
              <w:t xml:space="preserve">. </w:t>
            </w:r>
          </w:p>
          <w:p w:rsidR="00736BF7" w:rsidRDefault="00736BF7" w:rsidP="008E0975">
            <w:pPr>
              <w:pStyle w:val="ListParagraph"/>
              <w:numPr>
                <w:ilvl w:val="0"/>
                <w:numId w:val="2"/>
              </w:numPr>
            </w:pPr>
            <w:proofErr w:type="gramStart"/>
            <w:r>
              <w:t>density</w:t>
            </w:r>
            <w:proofErr w:type="gramEnd"/>
            <w:r>
              <w:t xml:space="preserve"> of stomata on fossil leaf – sensitive indicators. Compare to leaves living in the last 100 years. Limitation – leaves become less sensitive to CO</w:t>
            </w:r>
            <w:r>
              <w:rPr>
                <w:vertAlign w:val="subscript"/>
              </w:rPr>
              <w:t>2</w:t>
            </w:r>
            <w:r>
              <w:t xml:space="preserve"> concentration when there is high </w:t>
            </w:r>
            <w:proofErr w:type="spellStart"/>
            <w:r>
              <w:t>conc</w:t>
            </w:r>
            <w:proofErr w:type="spellEnd"/>
            <w:r>
              <w:t>; above about 2x 560ppm then method finds hard to distinguish between fairly high and very high CO</w:t>
            </w:r>
            <w:r>
              <w:rPr>
                <w:vertAlign w:val="subscript"/>
              </w:rPr>
              <w:t>2</w:t>
            </w:r>
            <w:r>
              <w:t>.</w:t>
            </w:r>
          </w:p>
          <w:p w:rsidR="00736BF7" w:rsidRDefault="00736BF7" w:rsidP="004C113F">
            <w:pPr>
              <w:pStyle w:val="ListParagraph"/>
              <w:numPr>
                <w:ilvl w:val="0"/>
                <w:numId w:val="2"/>
              </w:numPr>
            </w:pPr>
            <w:proofErr w:type="spellStart"/>
            <w:proofErr w:type="gramStart"/>
            <w:r>
              <w:t>alkanone</w:t>
            </w:r>
            <w:proofErr w:type="spellEnd"/>
            <w:proofErr w:type="gramEnd"/>
            <w:r>
              <w:t xml:space="preserve"> (?)- </w:t>
            </w:r>
            <w:proofErr w:type="gramStart"/>
            <w:r>
              <w:t>based</w:t>
            </w:r>
            <w:proofErr w:type="gramEnd"/>
            <w:r>
              <w:t xml:space="preserve"> approach – diffusion of CO</w:t>
            </w:r>
            <w:r>
              <w:rPr>
                <w:vertAlign w:val="subscript"/>
              </w:rPr>
              <w:t>2</w:t>
            </w:r>
            <w:r>
              <w:t xml:space="preserve"> across cell membranes of plankton in oceans – we can model process at fine scale (individual cell). By analysing sediment from deep sea cores, biochemists. Strong indicator for records prior to 35Mya </w:t>
            </w:r>
          </w:p>
          <w:p w:rsidR="00736BF7" w:rsidRDefault="00736BF7" w:rsidP="002E4759">
            <w:pPr>
              <w:pStyle w:val="ListParagraph"/>
              <w:numPr>
                <w:ilvl w:val="0"/>
                <w:numId w:val="2"/>
              </w:numPr>
            </w:pPr>
            <w:r>
              <w:t>boron technique – mineral</w:t>
            </w:r>
            <w:r w:rsidR="00BE1E35">
              <w:t xml:space="preserve"> (</w:t>
            </w:r>
            <w:proofErr w:type="spellStart"/>
            <w:r w:rsidR="00BE1E35">
              <w:t>nahcolit</w:t>
            </w:r>
            <w:r>
              <w:t>e</w:t>
            </w:r>
            <w:proofErr w:type="spellEnd"/>
            <w:r>
              <w:t>) that only forms under high CO</w:t>
            </w:r>
            <w:r>
              <w:rPr>
                <w:vertAlign w:val="subscript"/>
              </w:rPr>
              <w:t>2</w:t>
            </w:r>
            <w:r>
              <w:t xml:space="preserve"> conditions – known to have formed 50Mya but not after that</w:t>
            </w:r>
          </w:p>
          <w:p w:rsidR="00736BF7" w:rsidRDefault="00736BF7" w:rsidP="002E4759">
            <w:r>
              <w:t>CO</w:t>
            </w:r>
            <w:r>
              <w:rPr>
                <w:vertAlign w:val="subscript"/>
              </w:rPr>
              <w:t>2</w:t>
            </w:r>
            <w:r>
              <w:t xml:space="preserve"> was significantly higher; 3 or 4x (perhaps up to 8x) present day concentrations 55-50Mya 9early Eocene) then diminished around 35Mya, when Antarctic glaciation started. Dropped to about 2x current day concentration. Continues to drop to about pre-industrial conc. (280ppm). These previous perturbations were natural, now we are ‘turning the knob’. </w:t>
            </w:r>
          </w:p>
          <w:p w:rsidR="00736BF7" w:rsidRDefault="00736BF7" w:rsidP="002E4759">
            <w:r>
              <w:t>CO</w:t>
            </w:r>
            <w:r>
              <w:rPr>
                <w:vertAlign w:val="subscript"/>
              </w:rPr>
              <w:t>2</w:t>
            </w:r>
            <w:r>
              <w:t xml:space="preserve"> today is higher than at any point in last 20My as far as we know. Over next 100 years we will be pushing levels up to those not seen since 45-50Mya, when there was no ice at poles and crocodiles along North Coast of Greenland.</w:t>
            </w:r>
          </w:p>
          <w:p w:rsidR="00736BF7" w:rsidRPr="002E4759" w:rsidRDefault="00736BF7" w:rsidP="002E4759">
            <w:r>
              <w:t>Natural carbon cycle: inputs from volcanism, removed from system via weathering of continental sediments. Good theoretical models that suggest system was ‘skewed’ towards having more CO</w:t>
            </w:r>
            <w:r>
              <w:rPr>
                <w:vertAlign w:val="subscript"/>
              </w:rPr>
              <w:t>2</w:t>
            </w:r>
            <w:r>
              <w:t xml:space="preserve"> in atmosphere. Changes in tectonics, volcanism and amount of sea floor and changes of weathering rates on land due to alterations in plants on Earth’s circle from 50-20Mya pushed system into state with less CO</w:t>
            </w:r>
            <w:r>
              <w:rPr>
                <w:vertAlign w:val="subscript"/>
              </w:rPr>
              <w:t>2</w:t>
            </w:r>
            <w:r>
              <w:t xml:space="preserve"> in atmosphere.</w:t>
            </w:r>
          </w:p>
        </w:tc>
        <w:tc>
          <w:tcPr>
            <w:tcW w:w="5953" w:type="dxa"/>
          </w:tcPr>
          <w:p w:rsidR="00736BF7" w:rsidRDefault="00736BF7" w:rsidP="0066689F">
            <w:r>
              <w:rPr>
                <w:b/>
              </w:rPr>
              <w:t xml:space="preserve">13ESS – </w:t>
            </w:r>
            <w:r w:rsidRPr="0066689F">
              <w:rPr>
                <w:b/>
                <w:i/>
              </w:rPr>
              <w:t>Using Evidence</w:t>
            </w:r>
            <w:r>
              <w:rPr>
                <w:b/>
              </w:rPr>
              <w:t xml:space="preserve">/Investigating </w:t>
            </w:r>
            <w:r>
              <w:t>how we know about previous CO</w:t>
            </w:r>
            <w:r>
              <w:rPr>
                <w:vertAlign w:val="subscript"/>
              </w:rPr>
              <w:t>2</w:t>
            </w:r>
            <w:r>
              <w:t xml:space="preserve"> levels. Detailed, but good example of interdisciplinary nature of paleoclimate research. </w:t>
            </w:r>
          </w:p>
          <w:p w:rsidR="00736BF7" w:rsidRDefault="00736BF7" w:rsidP="0066689F"/>
          <w:p w:rsidR="00736BF7" w:rsidRPr="00872D71" w:rsidRDefault="00736BF7" w:rsidP="0066689F">
            <w:r>
              <w:t xml:space="preserve">Suggests geological influences e.g. weathering of sediment and tectonics, but doesn’t elaborate on </w:t>
            </w:r>
            <w:r>
              <w:rPr>
                <w:b/>
              </w:rPr>
              <w:t>how</w:t>
            </w:r>
            <w:r>
              <w:t xml:space="preserve"> these influence the carbon cycle.</w:t>
            </w:r>
          </w:p>
        </w:tc>
        <w:tc>
          <w:tcPr>
            <w:tcW w:w="5103" w:type="dxa"/>
          </w:tcPr>
          <w:p w:rsidR="00736BF7" w:rsidRPr="0037375E" w:rsidRDefault="00736BF7" w:rsidP="00BF6B64"/>
        </w:tc>
      </w:tr>
      <w:tr w:rsidR="00BF6B64" w:rsidRPr="0037375E" w:rsidTr="00BF6B64">
        <w:trPr>
          <w:trHeight w:val="219"/>
        </w:trPr>
        <w:tc>
          <w:tcPr>
            <w:tcW w:w="22250" w:type="dxa"/>
            <w:gridSpan w:val="4"/>
            <w:shd w:val="clear" w:color="auto" w:fill="BFBFBF" w:themeFill="background1" w:themeFillShade="BF"/>
          </w:tcPr>
          <w:p w:rsidR="00BF6B64" w:rsidRPr="00BF6B64" w:rsidRDefault="00BF6B64" w:rsidP="00BF6B64">
            <w:pPr>
              <w:rPr>
                <w:b/>
              </w:rPr>
            </w:pPr>
            <w:r w:rsidRPr="00BF6B64">
              <w:rPr>
                <w:b/>
              </w:rPr>
              <w:t>PAST CLIMATES</w:t>
            </w:r>
          </w:p>
        </w:tc>
      </w:tr>
      <w:tr w:rsidR="00BF6B64" w:rsidRPr="0037375E" w:rsidTr="000F34D1">
        <w:trPr>
          <w:trHeight w:val="564"/>
        </w:trPr>
        <w:tc>
          <w:tcPr>
            <w:tcW w:w="1754" w:type="dxa"/>
          </w:tcPr>
          <w:p w:rsidR="00BF6B64" w:rsidRPr="00BF6B64" w:rsidRDefault="00736BF7" w:rsidP="00BF6B64">
            <w:pPr>
              <w:pStyle w:val="NormalWeb"/>
              <w:rPr>
                <w:rFonts w:asciiTheme="minorHAnsi" w:hAnsiTheme="minorHAnsi" w:cs="Arial"/>
                <w:sz w:val="22"/>
                <w:szCs w:val="22"/>
              </w:rPr>
            </w:pPr>
            <w:r w:rsidRPr="002154A2">
              <w:rPr>
                <w:rFonts w:asciiTheme="minorHAnsi" w:hAnsiTheme="minorHAnsi" w:cs="Arial"/>
                <w:color w:val="FF0000"/>
                <w:sz w:val="22"/>
                <w:szCs w:val="22"/>
              </w:rPr>
              <w:t>Geological record of past warm climates</w:t>
            </w:r>
          </w:p>
        </w:tc>
        <w:tc>
          <w:tcPr>
            <w:tcW w:w="9440" w:type="dxa"/>
          </w:tcPr>
          <w:p w:rsidR="00BF6B64" w:rsidRPr="0037375E" w:rsidRDefault="00BF6B64" w:rsidP="00BF6B64"/>
        </w:tc>
        <w:tc>
          <w:tcPr>
            <w:tcW w:w="5953" w:type="dxa"/>
          </w:tcPr>
          <w:p w:rsidR="00BF6B64" w:rsidRPr="0037375E" w:rsidRDefault="00BF6B64" w:rsidP="00BF6B64">
            <w:pPr>
              <w:rPr>
                <w:b/>
              </w:rPr>
            </w:pPr>
          </w:p>
        </w:tc>
        <w:tc>
          <w:tcPr>
            <w:tcW w:w="5103" w:type="dxa"/>
          </w:tcPr>
          <w:p w:rsidR="00BF6B64" w:rsidRPr="0037375E" w:rsidRDefault="00BF6B64" w:rsidP="00BF6B64"/>
        </w:tc>
      </w:tr>
      <w:tr w:rsidR="00736BF7" w:rsidRPr="0037375E" w:rsidTr="000F34D1">
        <w:trPr>
          <w:trHeight w:val="564"/>
        </w:trPr>
        <w:tc>
          <w:tcPr>
            <w:tcW w:w="1754" w:type="dxa"/>
          </w:tcPr>
          <w:p w:rsidR="00736BF7" w:rsidRPr="00B0794F" w:rsidRDefault="00736BF7" w:rsidP="00BF6B64">
            <w:pPr>
              <w:pStyle w:val="NormalWeb"/>
              <w:rPr>
                <w:rFonts w:asciiTheme="minorHAnsi" w:hAnsiTheme="minorHAnsi" w:cs="Arial"/>
                <w:sz w:val="22"/>
                <w:szCs w:val="22"/>
              </w:rPr>
            </w:pPr>
            <w:r w:rsidRPr="00B0794F">
              <w:rPr>
                <w:rFonts w:asciiTheme="minorHAnsi" w:hAnsiTheme="minorHAnsi" w:cs="Arial"/>
                <w:sz w:val="22"/>
                <w:szCs w:val="22"/>
              </w:rPr>
              <w:t>The ANDRILL operation</w:t>
            </w:r>
          </w:p>
        </w:tc>
        <w:tc>
          <w:tcPr>
            <w:tcW w:w="9440" w:type="dxa"/>
          </w:tcPr>
          <w:p w:rsidR="00736BF7" w:rsidRPr="0037375E" w:rsidRDefault="00736BF7" w:rsidP="00BF6B64"/>
        </w:tc>
        <w:tc>
          <w:tcPr>
            <w:tcW w:w="5953" w:type="dxa"/>
          </w:tcPr>
          <w:p w:rsidR="00736BF7" w:rsidRPr="0037375E" w:rsidRDefault="00736BF7" w:rsidP="00BF6B64">
            <w:pPr>
              <w:rPr>
                <w:b/>
              </w:rPr>
            </w:pPr>
          </w:p>
        </w:tc>
        <w:tc>
          <w:tcPr>
            <w:tcW w:w="5103" w:type="dxa"/>
          </w:tcPr>
          <w:p w:rsidR="00736BF7" w:rsidRPr="0037375E" w:rsidRDefault="00736BF7" w:rsidP="00BF6B64"/>
        </w:tc>
      </w:tr>
      <w:tr w:rsidR="00BF6B64" w:rsidRPr="0037375E" w:rsidTr="000F34D1">
        <w:trPr>
          <w:trHeight w:val="564"/>
        </w:trPr>
        <w:tc>
          <w:tcPr>
            <w:tcW w:w="1754" w:type="dxa"/>
          </w:tcPr>
          <w:p w:rsidR="00BF6B64" w:rsidRPr="00BF6B64" w:rsidRDefault="00BF6B64" w:rsidP="00BF6B64">
            <w:pPr>
              <w:pStyle w:val="NormalWeb"/>
              <w:rPr>
                <w:rFonts w:asciiTheme="minorHAnsi" w:hAnsiTheme="minorHAnsi" w:cs="Arial"/>
                <w:sz w:val="22"/>
                <w:szCs w:val="22"/>
              </w:rPr>
            </w:pPr>
            <w:r w:rsidRPr="002154A2">
              <w:rPr>
                <w:rFonts w:asciiTheme="minorHAnsi" w:hAnsiTheme="minorHAnsi" w:cs="Arial"/>
                <w:color w:val="FF0000"/>
                <w:sz w:val="22"/>
                <w:szCs w:val="22"/>
              </w:rPr>
              <w:t>View a freshly drilled core</w:t>
            </w:r>
          </w:p>
        </w:tc>
        <w:tc>
          <w:tcPr>
            <w:tcW w:w="9440" w:type="dxa"/>
          </w:tcPr>
          <w:p w:rsidR="00BF6B64" w:rsidRPr="0037375E" w:rsidRDefault="00BF6B64" w:rsidP="00BF6B64"/>
        </w:tc>
        <w:tc>
          <w:tcPr>
            <w:tcW w:w="5953" w:type="dxa"/>
          </w:tcPr>
          <w:p w:rsidR="00BF6B64" w:rsidRPr="0037375E" w:rsidRDefault="00BF6B64" w:rsidP="00BF6B64">
            <w:pPr>
              <w:rPr>
                <w:b/>
              </w:rPr>
            </w:pPr>
          </w:p>
        </w:tc>
        <w:tc>
          <w:tcPr>
            <w:tcW w:w="5103" w:type="dxa"/>
          </w:tcPr>
          <w:p w:rsidR="00BF6B64" w:rsidRPr="0037375E" w:rsidRDefault="00BF6B64" w:rsidP="00BF6B64"/>
        </w:tc>
      </w:tr>
      <w:tr w:rsidR="00BF6B64" w:rsidRPr="0037375E" w:rsidTr="000F34D1">
        <w:trPr>
          <w:trHeight w:val="564"/>
        </w:trPr>
        <w:tc>
          <w:tcPr>
            <w:tcW w:w="1754" w:type="dxa"/>
          </w:tcPr>
          <w:p w:rsidR="00BF6B64" w:rsidRPr="00BF6B64" w:rsidRDefault="00BF6B64" w:rsidP="00BF6B64">
            <w:pPr>
              <w:pStyle w:val="NormalWeb"/>
              <w:rPr>
                <w:rFonts w:asciiTheme="minorHAnsi" w:hAnsiTheme="minorHAnsi" w:cs="Arial"/>
                <w:sz w:val="22"/>
                <w:szCs w:val="22"/>
              </w:rPr>
            </w:pPr>
            <w:r w:rsidRPr="00B0794F">
              <w:rPr>
                <w:rFonts w:asciiTheme="minorHAnsi" w:hAnsiTheme="minorHAnsi" w:cs="Arial"/>
                <w:sz w:val="22"/>
                <w:szCs w:val="22"/>
              </w:rPr>
              <w:t>Past warm periods and ice sheet melt</w:t>
            </w:r>
          </w:p>
        </w:tc>
        <w:tc>
          <w:tcPr>
            <w:tcW w:w="9440" w:type="dxa"/>
          </w:tcPr>
          <w:p w:rsidR="00BF6B64" w:rsidRPr="0037375E" w:rsidRDefault="00BF6B64" w:rsidP="00BF6B64"/>
        </w:tc>
        <w:tc>
          <w:tcPr>
            <w:tcW w:w="5953" w:type="dxa"/>
          </w:tcPr>
          <w:p w:rsidR="00BF6B64" w:rsidRPr="0037375E" w:rsidRDefault="00BF6B64" w:rsidP="00BF6B64">
            <w:pPr>
              <w:rPr>
                <w:b/>
              </w:rPr>
            </w:pPr>
          </w:p>
        </w:tc>
        <w:tc>
          <w:tcPr>
            <w:tcW w:w="5103" w:type="dxa"/>
          </w:tcPr>
          <w:p w:rsidR="00BF6B64" w:rsidRPr="0037375E" w:rsidRDefault="00BF6B64" w:rsidP="00BF6B64"/>
        </w:tc>
      </w:tr>
      <w:tr w:rsidR="00BF6B64" w:rsidRPr="0037375E" w:rsidTr="00BF6B64">
        <w:trPr>
          <w:trHeight w:val="237"/>
        </w:trPr>
        <w:tc>
          <w:tcPr>
            <w:tcW w:w="22250" w:type="dxa"/>
            <w:gridSpan w:val="4"/>
            <w:shd w:val="clear" w:color="auto" w:fill="BFBFBF" w:themeFill="background1" w:themeFillShade="BF"/>
          </w:tcPr>
          <w:p w:rsidR="00BF6B64" w:rsidRPr="00BF6B64" w:rsidRDefault="00BF6B64" w:rsidP="00BF6B64">
            <w:pPr>
              <w:tabs>
                <w:tab w:val="left" w:pos="2620"/>
              </w:tabs>
              <w:rPr>
                <w:b/>
              </w:rPr>
            </w:pPr>
            <w:r w:rsidRPr="00BF6B64">
              <w:rPr>
                <w:b/>
              </w:rPr>
              <w:t>THE FUTURE</w:t>
            </w:r>
            <w:r w:rsidRPr="00BF6B64">
              <w:rPr>
                <w:b/>
              </w:rPr>
              <w:tab/>
            </w:r>
          </w:p>
        </w:tc>
      </w:tr>
      <w:tr w:rsidR="00BF6B64" w:rsidRPr="0037375E" w:rsidTr="000F34D1">
        <w:trPr>
          <w:trHeight w:val="564"/>
        </w:trPr>
        <w:tc>
          <w:tcPr>
            <w:tcW w:w="1754" w:type="dxa"/>
          </w:tcPr>
          <w:p w:rsidR="00BF6B64" w:rsidRPr="00BF6B64" w:rsidRDefault="00BF6B64" w:rsidP="00BF6B64">
            <w:pPr>
              <w:pStyle w:val="NormalWeb"/>
              <w:rPr>
                <w:rFonts w:asciiTheme="minorHAnsi" w:hAnsiTheme="minorHAnsi" w:cs="Arial"/>
                <w:sz w:val="22"/>
                <w:szCs w:val="22"/>
              </w:rPr>
            </w:pPr>
            <w:r w:rsidRPr="00B0794F">
              <w:rPr>
                <w:rFonts w:asciiTheme="minorHAnsi" w:hAnsiTheme="minorHAnsi" w:cs="Arial"/>
                <w:sz w:val="22"/>
                <w:szCs w:val="22"/>
              </w:rPr>
              <w:t>Life in coastal Antarctica</w:t>
            </w:r>
          </w:p>
        </w:tc>
        <w:tc>
          <w:tcPr>
            <w:tcW w:w="9440" w:type="dxa"/>
          </w:tcPr>
          <w:p w:rsidR="00BF6B64" w:rsidRPr="0037375E" w:rsidRDefault="00BF6B64" w:rsidP="00BF6B64"/>
        </w:tc>
        <w:tc>
          <w:tcPr>
            <w:tcW w:w="5953" w:type="dxa"/>
          </w:tcPr>
          <w:p w:rsidR="00BF6B64" w:rsidRPr="0037375E" w:rsidRDefault="00BF6B64" w:rsidP="00BF6B64">
            <w:pPr>
              <w:rPr>
                <w:b/>
              </w:rPr>
            </w:pPr>
          </w:p>
        </w:tc>
        <w:tc>
          <w:tcPr>
            <w:tcW w:w="5103" w:type="dxa"/>
          </w:tcPr>
          <w:p w:rsidR="00BF6B64" w:rsidRPr="0037375E" w:rsidRDefault="00BF6B64" w:rsidP="00BF6B64"/>
        </w:tc>
      </w:tr>
      <w:tr w:rsidR="00BF6B64" w:rsidRPr="0037375E" w:rsidTr="000F34D1">
        <w:trPr>
          <w:trHeight w:val="564"/>
        </w:trPr>
        <w:tc>
          <w:tcPr>
            <w:tcW w:w="1754" w:type="dxa"/>
          </w:tcPr>
          <w:p w:rsidR="00BF6B64" w:rsidRPr="00BF6B64" w:rsidRDefault="00BF6B64" w:rsidP="00BF6B64">
            <w:pPr>
              <w:pStyle w:val="NormalWeb"/>
              <w:rPr>
                <w:rFonts w:asciiTheme="minorHAnsi" w:hAnsiTheme="minorHAnsi" w:cs="Arial"/>
                <w:sz w:val="22"/>
                <w:szCs w:val="22"/>
              </w:rPr>
            </w:pPr>
            <w:r w:rsidRPr="00B0794F">
              <w:rPr>
                <w:rFonts w:asciiTheme="minorHAnsi" w:hAnsiTheme="minorHAnsi" w:cs="Arial"/>
                <w:sz w:val="22"/>
                <w:szCs w:val="22"/>
              </w:rPr>
              <w:t>Views on business-as-usual</w:t>
            </w:r>
          </w:p>
        </w:tc>
        <w:tc>
          <w:tcPr>
            <w:tcW w:w="9440" w:type="dxa"/>
          </w:tcPr>
          <w:p w:rsidR="00BF6B64" w:rsidRPr="0037375E" w:rsidRDefault="00BF6B64" w:rsidP="00BF6B64"/>
        </w:tc>
        <w:tc>
          <w:tcPr>
            <w:tcW w:w="5953" w:type="dxa"/>
          </w:tcPr>
          <w:p w:rsidR="00BF6B64" w:rsidRPr="0037375E" w:rsidRDefault="00BF6B64" w:rsidP="00BF6B64">
            <w:pPr>
              <w:rPr>
                <w:b/>
              </w:rPr>
            </w:pPr>
          </w:p>
        </w:tc>
        <w:tc>
          <w:tcPr>
            <w:tcW w:w="5103" w:type="dxa"/>
          </w:tcPr>
          <w:p w:rsidR="00BF6B64" w:rsidRPr="0037375E" w:rsidRDefault="00BF6B64" w:rsidP="00BF6B64"/>
        </w:tc>
      </w:tr>
      <w:tr w:rsidR="00BF6B64" w:rsidRPr="0037375E" w:rsidTr="000F34D1">
        <w:trPr>
          <w:trHeight w:val="564"/>
        </w:trPr>
        <w:tc>
          <w:tcPr>
            <w:tcW w:w="1754" w:type="dxa"/>
          </w:tcPr>
          <w:p w:rsidR="00BF6B64" w:rsidRPr="00BF6B64" w:rsidRDefault="00BF6B64" w:rsidP="00BF6B64">
            <w:pPr>
              <w:pStyle w:val="NormalWeb"/>
              <w:rPr>
                <w:rFonts w:asciiTheme="minorHAnsi" w:hAnsiTheme="minorHAnsi" w:cs="Arial"/>
                <w:sz w:val="22"/>
                <w:szCs w:val="22"/>
              </w:rPr>
            </w:pPr>
            <w:r w:rsidRPr="002154A2">
              <w:rPr>
                <w:rFonts w:asciiTheme="minorHAnsi" w:hAnsiTheme="minorHAnsi" w:cs="Arial"/>
                <w:color w:val="FF0000"/>
                <w:sz w:val="22"/>
                <w:szCs w:val="22"/>
              </w:rPr>
              <w:t>Implications from rising CO</w:t>
            </w:r>
            <w:r w:rsidRPr="002154A2">
              <w:rPr>
                <w:rFonts w:asciiTheme="minorHAnsi" w:hAnsiTheme="minorHAnsi" w:cs="Arial"/>
                <w:color w:val="FF0000"/>
                <w:sz w:val="22"/>
                <w:szCs w:val="22"/>
                <w:vertAlign w:val="subscript"/>
              </w:rPr>
              <w:t>2</w:t>
            </w:r>
            <w:r w:rsidRPr="002154A2">
              <w:rPr>
                <w:rFonts w:asciiTheme="minorHAnsi" w:hAnsiTheme="minorHAnsi" w:cs="Arial"/>
                <w:color w:val="FF0000"/>
                <w:sz w:val="22"/>
                <w:szCs w:val="22"/>
              </w:rPr>
              <w:t xml:space="preserve"> levels – Stefan Rahmstorf</w:t>
            </w:r>
          </w:p>
        </w:tc>
        <w:tc>
          <w:tcPr>
            <w:tcW w:w="9440" w:type="dxa"/>
          </w:tcPr>
          <w:p w:rsidR="00BF6B64" w:rsidRDefault="0036567A" w:rsidP="00BF6B64">
            <w:r>
              <w:t>6:09</w:t>
            </w:r>
          </w:p>
          <w:p w:rsidR="0036567A" w:rsidRPr="0037375E" w:rsidRDefault="0036567A" w:rsidP="00BF6B64"/>
        </w:tc>
        <w:tc>
          <w:tcPr>
            <w:tcW w:w="5953" w:type="dxa"/>
          </w:tcPr>
          <w:p w:rsidR="00BF6B64" w:rsidRPr="0037375E" w:rsidRDefault="00BF6B64" w:rsidP="00BF6B64">
            <w:pPr>
              <w:rPr>
                <w:b/>
              </w:rPr>
            </w:pPr>
          </w:p>
        </w:tc>
        <w:tc>
          <w:tcPr>
            <w:tcW w:w="5103" w:type="dxa"/>
          </w:tcPr>
          <w:p w:rsidR="00BF6B64" w:rsidRPr="0037375E" w:rsidRDefault="00BF6B64" w:rsidP="00BF6B64"/>
        </w:tc>
      </w:tr>
      <w:tr w:rsidR="00BF6B64" w:rsidRPr="0037375E" w:rsidTr="000F34D1">
        <w:trPr>
          <w:trHeight w:val="564"/>
        </w:trPr>
        <w:tc>
          <w:tcPr>
            <w:tcW w:w="1754" w:type="dxa"/>
          </w:tcPr>
          <w:p w:rsidR="00BF6B64" w:rsidRPr="00BF6B64" w:rsidRDefault="00BF6B64" w:rsidP="00BF6B64">
            <w:pPr>
              <w:pStyle w:val="NormalWeb"/>
              <w:rPr>
                <w:rFonts w:asciiTheme="minorHAnsi" w:hAnsiTheme="minorHAnsi" w:cs="Arial"/>
                <w:sz w:val="22"/>
                <w:szCs w:val="22"/>
              </w:rPr>
            </w:pPr>
            <w:r w:rsidRPr="00B0794F">
              <w:rPr>
                <w:rFonts w:asciiTheme="minorHAnsi" w:hAnsiTheme="minorHAnsi" w:cs="Arial"/>
                <w:sz w:val="22"/>
                <w:szCs w:val="22"/>
              </w:rPr>
              <w:t>View on temperature rise – Malte Meinshausen</w:t>
            </w:r>
          </w:p>
        </w:tc>
        <w:tc>
          <w:tcPr>
            <w:tcW w:w="9440" w:type="dxa"/>
          </w:tcPr>
          <w:p w:rsidR="00BF6B64" w:rsidRPr="0037375E" w:rsidRDefault="00BF6B64" w:rsidP="00BF6B64"/>
        </w:tc>
        <w:tc>
          <w:tcPr>
            <w:tcW w:w="5953" w:type="dxa"/>
          </w:tcPr>
          <w:p w:rsidR="00BF6B64" w:rsidRPr="0037375E" w:rsidRDefault="00BF6B64" w:rsidP="00BF6B64">
            <w:pPr>
              <w:rPr>
                <w:b/>
              </w:rPr>
            </w:pPr>
          </w:p>
        </w:tc>
        <w:tc>
          <w:tcPr>
            <w:tcW w:w="5103" w:type="dxa"/>
          </w:tcPr>
          <w:p w:rsidR="00BF6B64" w:rsidRPr="0037375E" w:rsidRDefault="00BF6B64" w:rsidP="00BF6B64"/>
        </w:tc>
      </w:tr>
      <w:tr w:rsidR="008165DB" w:rsidRPr="0037375E" w:rsidTr="000F34D1">
        <w:trPr>
          <w:trHeight w:val="564"/>
        </w:trPr>
        <w:tc>
          <w:tcPr>
            <w:tcW w:w="1754" w:type="dxa"/>
          </w:tcPr>
          <w:p w:rsidR="008165DB" w:rsidRPr="008165DB" w:rsidRDefault="008165DB" w:rsidP="008165DB">
            <w:pPr>
              <w:pStyle w:val="NormalWeb"/>
              <w:spacing w:before="240"/>
              <w:rPr>
                <w:rFonts w:asciiTheme="minorHAnsi" w:hAnsiTheme="minorHAnsi" w:cs="Arial"/>
                <w:sz w:val="22"/>
                <w:szCs w:val="22"/>
              </w:rPr>
            </w:pPr>
            <w:r w:rsidRPr="008165DB">
              <w:rPr>
                <w:rFonts w:asciiTheme="minorHAnsi" w:hAnsiTheme="minorHAnsi" w:cs="Arial"/>
                <w:color w:val="FF0000"/>
                <w:sz w:val="22"/>
                <w:szCs w:val="22"/>
              </w:rPr>
              <w:lastRenderedPageBreak/>
              <w:t>Trapping and Storing CO</w:t>
            </w:r>
            <w:r w:rsidRPr="008165DB">
              <w:rPr>
                <w:rFonts w:asciiTheme="minorHAnsi" w:hAnsiTheme="minorHAnsi" w:cs="Arial"/>
                <w:color w:val="FF0000"/>
                <w:sz w:val="22"/>
                <w:szCs w:val="22"/>
                <w:vertAlign w:val="subscript"/>
              </w:rPr>
              <w:t>2</w:t>
            </w:r>
            <w:r w:rsidRPr="008165DB">
              <w:rPr>
                <w:rFonts w:asciiTheme="minorHAnsi" w:hAnsiTheme="minorHAnsi" w:cs="Arial"/>
                <w:color w:val="FF0000"/>
                <w:sz w:val="22"/>
                <w:szCs w:val="22"/>
              </w:rPr>
              <w:t xml:space="preserve"> – Martin Blunt and Daniel </w:t>
            </w:r>
            <w:proofErr w:type="spellStart"/>
            <w:r w:rsidRPr="008165DB">
              <w:rPr>
                <w:rFonts w:asciiTheme="minorHAnsi" w:hAnsiTheme="minorHAnsi" w:cs="Arial"/>
                <w:color w:val="FF0000"/>
                <w:sz w:val="22"/>
                <w:szCs w:val="22"/>
              </w:rPr>
              <w:t>Koseli</w:t>
            </w:r>
            <w:proofErr w:type="spellEnd"/>
          </w:p>
        </w:tc>
        <w:tc>
          <w:tcPr>
            <w:tcW w:w="9440" w:type="dxa"/>
          </w:tcPr>
          <w:p w:rsidR="008165DB" w:rsidRPr="0037375E" w:rsidRDefault="008165DB" w:rsidP="00BF6B64">
            <w:r>
              <w:t>6:13 – see bottom – The Role of Science</w:t>
            </w:r>
          </w:p>
        </w:tc>
        <w:tc>
          <w:tcPr>
            <w:tcW w:w="5953" w:type="dxa"/>
          </w:tcPr>
          <w:p w:rsidR="008165DB" w:rsidRPr="0037375E" w:rsidRDefault="008165DB" w:rsidP="00BF6B64">
            <w:pPr>
              <w:rPr>
                <w:b/>
              </w:rPr>
            </w:pPr>
          </w:p>
        </w:tc>
        <w:tc>
          <w:tcPr>
            <w:tcW w:w="5103" w:type="dxa"/>
          </w:tcPr>
          <w:p w:rsidR="008165DB" w:rsidRPr="0037375E" w:rsidRDefault="008165DB" w:rsidP="00BF6B64"/>
        </w:tc>
      </w:tr>
      <w:tr w:rsidR="00BF6B64" w:rsidRPr="0037375E" w:rsidTr="00BF6B64">
        <w:trPr>
          <w:trHeight w:val="266"/>
        </w:trPr>
        <w:tc>
          <w:tcPr>
            <w:tcW w:w="22250" w:type="dxa"/>
            <w:gridSpan w:val="4"/>
            <w:shd w:val="clear" w:color="auto" w:fill="BFBFBF" w:themeFill="background1" w:themeFillShade="BF"/>
          </w:tcPr>
          <w:p w:rsidR="00BF6B64" w:rsidRPr="00BF6B64" w:rsidRDefault="00BF6B64" w:rsidP="00BF6B64">
            <w:pPr>
              <w:rPr>
                <w:b/>
              </w:rPr>
            </w:pPr>
            <w:r w:rsidRPr="00BF6B64">
              <w:rPr>
                <w:b/>
              </w:rPr>
              <w:t>CLIMATE NEGOTIATIONS</w:t>
            </w:r>
          </w:p>
        </w:tc>
      </w:tr>
      <w:tr w:rsidR="00BF6B64" w:rsidRPr="0037375E" w:rsidTr="000F34D1">
        <w:trPr>
          <w:trHeight w:val="564"/>
        </w:trPr>
        <w:tc>
          <w:tcPr>
            <w:tcW w:w="1754" w:type="dxa"/>
          </w:tcPr>
          <w:p w:rsidR="00BF6B64" w:rsidRPr="00BF6B64" w:rsidRDefault="00BF6B64" w:rsidP="00BF6B64">
            <w:pPr>
              <w:pStyle w:val="NormalWeb"/>
              <w:rPr>
                <w:rFonts w:asciiTheme="minorHAnsi" w:hAnsiTheme="minorHAnsi" w:cs="Arial"/>
                <w:sz w:val="22"/>
                <w:szCs w:val="22"/>
              </w:rPr>
            </w:pPr>
            <w:r w:rsidRPr="00B0794F">
              <w:rPr>
                <w:rFonts w:asciiTheme="minorHAnsi" w:hAnsiTheme="minorHAnsi" w:cs="Arial"/>
                <w:sz w:val="22"/>
                <w:szCs w:val="22"/>
              </w:rPr>
              <w:t>Climate Change as seen by UN negotiators and scientists inside the IPCC</w:t>
            </w:r>
          </w:p>
        </w:tc>
        <w:tc>
          <w:tcPr>
            <w:tcW w:w="9440" w:type="dxa"/>
          </w:tcPr>
          <w:p w:rsidR="00BF6B64" w:rsidRPr="0037375E" w:rsidRDefault="00BF6B64" w:rsidP="00BF6B64"/>
        </w:tc>
        <w:tc>
          <w:tcPr>
            <w:tcW w:w="5953" w:type="dxa"/>
          </w:tcPr>
          <w:p w:rsidR="00BF6B64" w:rsidRPr="0037375E" w:rsidRDefault="00BF6B64" w:rsidP="00BF6B64">
            <w:pPr>
              <w:rPr>
                <w:b/>
              </w:rPr>
            </w:pPr>
          </w:p>
        </w:tc>
        <w:tc>
          <w:tcPr>
            <w:tcW w:w="5103" w:type="dxa"/>
          </w:tcPr>
          <w:p w:rsidR="00BF6B64" w:rsidRPr="0037375E" w:rsidRDefault="00BF6B64" w:rsidP="00BF6B64"/>
        </w:tc>
      </w:tr>
      <w:tr w:rsidR="00BF6B64" w:rsidRPr="0037375E" w:rsidTr="00B0794F">
        <w:trPr>
          <w:trHeight w:val="332"/>
        </w:trPr>
        <w:tc>
          <w:tcPr>
            <w:tcW w:w="22250" w:type="dxa"/>
            <w:gridSpan w:val="4"/>
            <w:shd w:val="clear" w:color="auto" w:fill="BFBFBF" w:themeFill="background1" w:themeFillShade="BF"/>
          </w:tcPr>
          <w:p w:rsidR="00BF6B64" w:rsidRPr="00BF6B64" w:rsidRDefault="00BF6B64" w:rsidP="00BF6B64">
            <w:pPr>
              <w:rPr>
                <w:b/>
              </w:rPr>
            </w:pPr>
            <w:r w:rsidRPr="00BF6B64">
              <w:rPr>
                <w:b/>
              </w:rPr>
              <w:t>PERSONAL REFLECTIONS</w:t>
            </w:r>
          </w:p>
        </w:tc>
      </w:tr>
      <w:tr w:rsidR="00BF6B64" w:rsidRPr="0037375E" w:rsidTr="000F34D1">
        <w:trPr>
          <w:trHeight w:val="564"/>
        </w:trPr>
        <w:tc>
          <w:tcPr>
            <w:tcW w:w="1754" w:type="dxa"/>
          </w:tcPr>
          <w:p w:rsidR="00BF6B64" w:rsidRPr="00BF6B64" w:rsidRDefault="00BF6B64" w:rsidP="00BF6B64">
            <w:pPr>
              <w:pStyle w:val="NormalWeb"/>
              <w:rPr>
                <w:rFonts w:asciiTheme="minorHAnsi" w:hAnsiTheme="minorHAnsi" w:cs="Arial"/>
                <w:sz w:val="22"/>
                <w:szCs w:val="22"/>
              </w:rPr>
            </w:pPr>
            <w:r w:rsidRPr="00B0794F">
              <w:rPr>
                <w:rFonts w:asciiTheme="minorHAnsi" w:hAnsiTheme="minorHAnsi" w:cs="Arial"/>
                <w:sz w:val="22"/>
                <w:szCs w:val="22"/>
              </w:rPr>
              <w:t>Changing attitudes over the last 100 years – Sir Lloyd Geering</w:t>
            </w:r>
          </w:p>
        </w:tc>
        <w:tc>
          <w:tcPr>
            <w:tcW w:w="9440" w:type="dxa"/>
          </w:tcPr>
          <w:p w:rsidR="00BF6B64" w:rsidRPr="0037375E" w:rsidRDefault="00BF6B64" w:rsidP="00BF6B64"/>
        </w:tc>
        <w:tc>
          <w:tcPr>
            <w:tcW w:w="5953" w:type="dxa"/>
          </w:tcPr>
          <w:p w:rsidR="00BF6B64" w:rsidRPr="0037375E" w:rsidRDefault="00BF6B64" w:rsidP="00BF6B64">
            <w:pPr>
              <w:rPr>
                <w:b/>
              </w:rPr>
            </w:pPr>
          </w:p>
        </w:tc>
        <w:tc>
          <w:tcPr>
            <w:tcW w:w="5103" w:type="dxa"/>
          </w:tcPr>
          <w:p w:rsidR="00BF6B64" w:rsidRPr="0037375E" w:rsidRDefault="00BF6B64" w:rsidP="00BF6B64"/>
        </w:tc>
      </w:tr>
      <w:tr w:rsidR="00BF6B64" w:rsidRPr="0037375E" w:rsidTr="000F34D1">
        <w:trPr>
          <w:trHeight w:val="564"/>
        </w:trPr>
        <w:tc>
          <w:tcPr>
            <w:tcW w:w="1754" w:type="dxa"/>
          </w:tcPr>
          <w:p w:rsidR="00BF6B64" w:rsidRPr="008165DB" w:rsidRDefault="00BF6B64" w:rsidP="00BF6B64">
            <w:pPr>
              <w:pStyle w:val="NormalWeb"/>
              <w:rPr>
                <w:rFonts w:asciiTheme="minorHAnsi" w:hAnsiTheme="minorHAnsi"/>
                <w:color w:val="FF0000"/>
                <w:sz w:val="22"/>
                <w:szCs w:val="22"/>
              </w:rPr>
            </w:pPr>
            <w:r w:rsidRPr="002154A2">
              <w:rPr>
                <w:rFonts w:asciiTheme="minorHAnsi" w:hAnsiTheme="minorHAnsi"/>
                <w:color w:val="000000" w:themeColor="text1"/>
                <w:sz w:val="22"/>
                <w:szCs w:val="22"/>
              </w:rPr>
              <w:t>A warming planet and the legacy issues – Myles Allen</w:t>
            </w:r>
          </w:p>
        </w:tc>
        <w:tc>
          <w:tcPr>
            <w:tcW w:w="9440" w:type="dxa"/>
          </w:tcPr>
          <w:p w:rsidR="00BF6B64" w:rsidRPr="0037375E" w:rsidRDefault="008165DB" w:rsidP="00BF6B64">
            <w:r>
              <w:t>4:14</w:t>
            </w:r>
          </w:p>
        </w:tc>
        <w:tc>
          <w:tcPr>
            <w:tcW w:w="5953" w:type="dxa"/>
          </w:tcPr>
          <w:p w:rsidR="00BF6B64" w:rsidRPr="0037375E" w:rsidRDefault="00BF6B64" w:rsidP="00BF6B64">
            <w:pPr>
              <w:rPr>
                <w:b/>
              </w:rPr>
            </w:pPr>
          </w:p>
        </w:tc>
        <w:tc>
          <w:tcPr>
            <w:tcW w:w="5103" w:type="dxa"/>
          </w:tcPr>
          <w:p w:rsidR="00BF6B64" w:rsidRPr="0037375E" w:rsidRDefault="00BF6B64" w:rsidP="00BF6B64"/>
        </w:tc>
      </w:tr>
      <w:tr w:rsidR="00BF6B64" w:rsidRPr="0037375E" w:rsidTr="000F34D1">
        <w:trPr>
          <w:trHeight w:val="564"/>
        </w:trPr>
        <w:tc>
          <w:tcPr>
            <w:tcW w:w="1754" w:type="dxa"/>
          </w:tcPr>
          <w:p w:rsidR="00BF6B64" w:rsidRPr="00BF6B64" w:rsidRDefault="00BF6B64" w:rsidP="00BF6B64">
            <w:pPr>
              <w:pStyle w:val="NormalWeb"/>
              <w:rPr>
                <w:rFonts w:asciiTheme="minorHAnsi" w:hAnsiTheme="minorHAnsi" w:cs="Arial"/>
                <w:sz w:val="22"/>
                <w:szCs w:val="22"/>
              </w:rPr>
            </w:pPr>
            <w:r w:rsidRPr="00B0794F">
              <w:rPr>
                <w:rFonts w:asciiTheme="minorHAnsi" w:hAnsiTheme="minorHAnsi" w:cs="Arial"/>
                <w:sz w:val="22"/>
                <w:szCs w:val="22"/>
              </w:rPr>
              <w:t>Being a scientist – personal thoughts</w:t>
            </w:r>
          </w:p>
        </w:tc>
        <w:tc>
          <w:tcPr>
            <w:tcW w:w="9440" w:type="dxa"/>
          </w:tcPr>
          <w:p w:rsidR="00BF6B64" w:rsidRPr="0037375E" w:rsidRDefault="00BF6B64" w:rsidP="00BF6B64"/>
        </w:tc>
        <w:tc>
          <w:tcPr>
            <w:tcW w:w="5953" w:type="dxa"/>
          </w:tcPr>
          <w:p w:rsidR="00BF6B64" w:rsidRPr="0037375E" w:rsidRDefault="00BF6B64" w:rsidP="00BF6B64">
            <w:pPr>
              <w:rPr>
                <w:b/>
              </w:rPr>
            </w:pPr>
          </w:p>
        </w:tc>
        <w:tc>
          <w:tcPr>
            <w:tcW w:w="5103" w:type="dxa"/>
          </w:tcPr>
          <w:p w:rsidR="00BF6B64" w:rsidRPr="0037375E" w:rsidRDefault="00BF6B64" w:rsidP="00BF6B64"/>
        </w:tc>
      </w:tr>
    </w:tbl>
    <w:p w:rsidR="000E511D" w:rsidRDefault="000E511D"/>
    <w:p w:rsidR="000E511D" w:rsidRDefault="000E511D">
      <w:r>
        <w:br w:type="page"/>
      </w:r>
    </w:p>
    <w:p w:rsidR="0043459D" w:rsidRDefault="0043459D"/>
    <w:tbl>
      <w:tblPr>
        <w:tblStyle w:val="TableGrid"/>
        <w:tblW w:w="0" w:type="auto"/>
        <w:tblLayout w:type="fixed"/>
        <w:tblLook w:val="04A0" w:firstRow="1" w:lastRow="0" w:firstColumn="1" w:lastColumn="0" w:noHBand="0" w:noVBand="1"/>
      </w:tblPr>
      <w:tblGrid>
        <w:gridCol w:w="2830"/>
        <w:gridCol w:w="8246"/>
        <w:gridCol w:w="6638"/>
        <w:gridCol w:w="4310"/>
      </w:tblGrid>
      <w:tr w:rsidR="0043459D" w:rsidRPr="000F34D1" w:rsidTr="0043459D">
        <w:trPr>
          <w:trHeight w:val="395"/>
        </w:trPr>
        <w:tc>
          <w:tcPr>
            <w:tcW w:w="22024" w:type="dxa"/>
            <w:gridSpan w:val="4"/>
          </w:tcPr>
          <w:p w:rsidR="0043459D" w:rsidRPr="000F34D1" w:rsidRDefault="0043459D" w:rsidP="007A0B94">
            <w:pPr>
              <w:rPr>
                <w:b/>
                <w:caps/>
              </w:rPr>
            </w:pPr>
            <w:r w:rsidRPr="000F34D1">
              <w:rPr>
                <w:b/>
                <w:caps/>
              </w:rPr>
              <w:t>Thin Ice webclips – annotations and possible activities</w:t>
            </w:r>
          </w:p>
        </w:tc>
      </w:tr>
      <w:tr w:rsidR="0043459D" w:rsidRPr="000F34D1" w:rsidTr="00A8423C">
        <w:trPr>
          <w:trHeight w:val="289"/>
        </w:trPr>
        <w:tc>
          <w:tcPr>
            <w:tcW w:w="2830" w:type="dxa"/>
          </w:tcPr>
          <w:p w:rsidR="0043459D" w:rsidRPr="000F34D1" w:rsidRDefault="0043459D" w:rsidP="007A0B94">
            <w:pPr>
              <w:rPr>
                <w:b/>
              </w:rPr>
            </w:pPr>
            <w:r w:rsidRPr="000F34D1">
              <w:rPr>
                <w:b/>
              </w:rPr>
              <w:t>Clip</w:t>
            </w:r>
          </w:p>
        </w:tc>
        <w:tc>
          <w:tcPr>
            <w:tcW w:w="8246" w:type="dxa"/>
          </w:tcPr>
          <w:p w:rsidR="0043459D" w:rsidRPr="000F34D1" w:rsidRDefault="0043459D" w:rsidP="007A0B94">
            <w:pPr>
              <w:rPr>
                <w:b/>
              </w:rPr>
            </w:pPr>
            <w:r w:rsidRPr="000F34D1">
              <w:rPr>
                <w:b/>
              </w:rPr>
              <w:t>Information</w:t>
            </w:r>
            <w:r>
              <w:rPr>
                <w:b/>
              </w:rPr>
              <w:t>/notes</w:t>
            </w:r>
          </w:p>
        </w:tc>
        <w:tc>
          <w:tcPr>
            <w:tcW w:w="6638" w:type="dxa"/>
          </w:tcPr>
          <w:p w:rsidR="0043459D" w:rsidRPr="000F34D1" w:rsidRDefault="0043459D" w:rsidP="007A0B94">
            <w:pPr>
              <w:rPr>
                <w:b/>
              </w:rPr>
            </w:pPr>
            <w:r w:rsidRPr="000F34D1">
              <w:rPr>
                <w:b/>
              </w:rPr>
              <w:t>Possible Activities/Relevant Science Capabilities/ Relevant NCEA standards</w:t>
            </w:r>
          </w:p>
        </w:tc>
        <w:tc>
          <w:tcPr>
            <w:tcW w:w="4310" w:type="dxa"/>
          </w:tcPr>
          <w:p w:rsidR="0043459D" w:rsidRPr="000F34D1" w:rsidRDefault="0043459D" w:rsidP="007A0B94">
            <w:pPr>
              <w:rPr>
                <w:b/>
              </w:rPr>
            </w:pPr>
            <w:r w:rsidRPr="000F34D1">
              <w:rPr>
                <w:b/>
              </w:rPr>
              <w:t>Other useful references:</w:t>
            </w:r>
          </w:p>
        </w:tc>
      </w:tr>
      <w:tr w:rsidR="0043459D" w:rsidRPr="0037375E" w:rsidTr="00A8423C">
        <w:trPr>
          <w:trHeight w:val="3505"/>
        </w:trPr>
        <w:tc>
          <w:tcPr>
            <w:tcW w:w="2830" w:type="dxa"/>
            <w:shd w:val="clear" w:color="auto" w:fill="auto"/>
          </w:tcPr>
          <w:p w:rsidR="0043459D" w:rsidRPr="0037375E" w:rsidRDefault="0043459D" w:rsidP="007A0B94">
            <w:pPr>
              <w:rPr>
                <w:b/>
              </w:rPr>
            </w:pPr>
          </w:p>
        </w:tc>
        <w:tc>
          <w:tcPr>
            <w:tcW w:w="8246" w:type="dxa"/>
            <w:shd w:val="clear" w:color="auto" w:fill="auto"/>
          </w:tcPr>
          <w:p w:rsidR="0043459D" w:rsidRPr="0037375E" w:rsidRDefault="0043459D" w:rsidP="007A0B94">
            <w:pPr>
              <w:rPr>
                <w:b/>
              </w:rPr>
            </w:pPr>
          </w:p>
        </w:tc>
        <w:tc>
          <w:tcPr>
            <w:tcW w:w="6638" w:type="dxa"/>
            <w:shd w:val="clear" w:color="auto" w:fill="auto"/>
          </w:tcPr>
          <w:p w:rsidR="0043459D" w:rsidRPr="0037375E" w:rsidRDefault="0043459D" w:rsidP="007A0B94">
            <w:pPr>
              <w:rPr>
                <w:b/>
              </w:rPr>
            </w:pPr>
          </w:p>
        </w:tc>
        <w:tc>
          <w:tcPr>
            <w:tcW w:w="4310" w:type="dxa"/>
            <w:shd w:val="clear" w:color="auto" w:fill="auto"/>
          </w:tcPr>
          <w:p w:rsidR="0043459D" w:rsidRPr="0037375E" w:rsidRDefault="0043459D" w:rsidP="007A0B94">
            <w:pPr>
              <w:rPr>
                <w:b/>
              </w:rPr>
            </w:pPr>
          </w:p>
        </w:tc>
      </w:tr>
      <w:tr w:rsidR="0043459D" w:rsidRPr="0037375E" w:rsidTr="00A8423C">
        <w:trPr>
          <w:trHeight w:val="3505"/>
        </w:trPr>
        <w:tc>
          <w:tcPr>
            <w:tcW w:w="2830" w:type="dxa"/>
            <w:shd w:val="clear" w:color="auto" w:fill="auto"/>
          </w:tcPr>
          <w:p w:rsidR="0043459D" w:rsidRPr="0037375E" w:rsidRDefault="0043459D" w:rsidP="007A0B94">
            <w:pPr>
              <w:rPr>
                <w:b/>
              </w:rPr>
            </w:pPr>
          </w:p>
        </w:tc>
        <w:tc>
          <w:tcPr>
            <w:tcW w:w="8246" w:type="dxa"/>
            <w:shd w:val="clear" w:color="auto" w:fill="auto"/>
          </w:tcPr>
          <w:p w:rsidR="0043459D" w:rsidRPr="0037375E" w:rsidRDefault="0043459D" w:rsidP="007A0B94">
            <w:pPr>
              <w:rPr>
                <w:b/>
              </w:rPr>
            </w:pPr>
          </w:p>
        </w:tc>
        <w:tc>
          <w:tcPr>
            <w:tcW w:w="6638" w:type="dxa"/>
            <w:shd w:val="clear" w:color="auto" w:fill="auto"/>
          </w:tcPr>
          <w:p w:rsidR="0043459D" w:rsidRPr="0037375E" w:rsidRDefault="0043459D" w:rsidP="007A0B94">
            <w:pPr>
              <w:rPr>
                <w:b/>
              </w:rPr>
            </w:pPr>
          </w:p>
        </w:tc>
        <w:tc>
          <w:tcPr>
            <w:tcW w:w="4310" w:type="dxa"/>
            <w:shd w:val="clear" w:color="auto" w:fill="auto"/>
          </w:tcPr>
          <w:p w:rsidR="0043459D" w:rsidRPr="0037375E" w:rsidRDefault="0043459D" w:rsidP="007A0B94">
            <w:pPr>
              <w:rPr>
                <w:b/>
              </w:rPr>
            </w:pPr>
          </w:p>
        </w:tc>
      </w:tr>
      <w:tr w:rsidR="0043459D" w:rsidRPr="0037375E" w:rsidTr="00A8423C">
        <w:trPr>
          <w:trHeight w:val="3505"/>
        </w:trPr>
        <w:tc>
          <w:tcPr>
            <w:tcW w:w="2830" w:type="dxa"/>
            <w:shd w:val="clear" w:color="auto" w:fill="auto"/>
          </w:tcPr>
          <w:p w:rsidR="0043459D" w:rsidRPr="0037375E" w:rsidRDefault="0043459D" w:rsidP="007A0B94">
            <w:pPr>
              <w:rPr>
                <w:b/>
              </w:rPr>
            </w:pPr>
          </w:p>
        </w:tc>
        <w:tc>
          <w:tcPr>
            <w:tcW w:w="8246" w:type="dxa"/>
            <w:shd w:val="clear" w:color="auto" w:fill="auto"/>
          </w:tcPr>
          <w:p w:rsidR="0043459D" w:rsidRPr="0037375E" w:rsidRDefault="0043459D" w:rsidP="007A0B94">
            <w:pPr>
              <w:rPr>
                <w:b/>
              </w:rPr>
            </w:pPr>
          </w:p>
        </w:tc>
        <w:tc>
          <w:tcPr>
            <w:tcW w:w="6638" w:type="dxa"/>
            <w:shd w:val="clear" w:color="auto" w:fill="auto"/>
          </w:tcPr>
          <w:p w:rsidR="0043459D" w:rsidRPr="0037375E" w:rsidRDefault="0043459D" w:rsidP="007A0B94">
            <w:pPr>
              <w:rPr>
                <w:b/>
              </w:rPr>
            </w:pPr>
          </w:p>
        </w:tc>
        <w:tc>
          <w:tcPr>
            <w:tcW w:w="4310" w:type="dxa"/>
            <w:shd w:val="clear" w:color="auto" w:fill="auto"/>
          </w:tcPr>
          <w:p w:rsidR="0043459D" w:rsidRPr="0037375E" w:rsidRDefault="0043459D" w:rsidP="007A0B94">
            <w:pPr>
              <w:rPr>
                <w:b/>
              </w:rPr>
            </w:pPr>
          </w:p>
        </w:tc>
      </w:tr>
    </w:tbl>
    <w:p w:rsidR="0043459D" w:rsidRPr="0037375E" w:rsidRDefault="0043459D"/>
    <w:sectPr w:rsidR="0043459D" w:rsidRPr="0037375E" w:rsidSect="00B50F06">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5F8"/>
    <w:multiLevelType w:val="hybridMultilevel"/>
    <w:tmpl w:val="29AE4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1BC23F3"/>
    <w:multiLevelType w:val="hybridMultilevel"/>
    <w:tmpl w:val="96C22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87"/>
    <w:rsid w:val="000539C1"/>
    <w:rsid w:val="000B0FED"/>
    <w:rsid w:val="000D1882"/>
    <w:rsid w:val="000E511D"/>
    <w:rsid w:val="000F34D1"/>
    <w:rsid w:val="0010183D"/>
    <w:rsid w:val="00121AE9"/>
    <w:rsid w:val="00164792"/>
    <w:rsid w:val="0017046B"/>
    <w:rsid w:val="00195AFC"/>
    <w:rsid w:val="001A1C5A"/>
    <w:rsid w:val="001C7EE0"/>
    <w:rsid w:val="002154A2"/>
    <w:rsid w:val="0022075C"/>
    <w:rsid w:val="00221C75"/>
    <w:rsid w:val="00236DC0"/>
    <w:rsid w:val="00256CA5"/>
    <w:rsid w:val="002A4912"/>
    <w:rsid w:val="002B0516"/>
    <w:rsid w:val="002C49D0"/>
    <w:rsid w:val="002E4759"/>
    <w:rsid w:val="002E6579"/>
    <w:rsid w:val="00357D6A"/>
    <w:rsid w:val="0036567A"/>
    <w:rsid w:val="00371757"/>
    <w:rsid w:val="0037375E"/>
    <w:rsid w:val="0038341D"/>
    <w:rsid w:val="00390131"/>
    <w:rsid w:val="00394078"/>
    <w:rsid w:val="003A36EB"/>
    <w:rsid w:val="003D2E3F"/>
    <w:rsid w:val="00401779"/>
    <w:rsid w:val="0040588A"/>
    <w:rsid w:val="00416346"/>
    <w:rsid w:val="00420DB5"/>
    <w:rsid w:val="0043459D"/>
    <w:rsid w:val="00435AFB"/>
    <w:rsid w:val="00467BD7"/>
    <w:rsid w:val="004A3DD7"/>
    <w:rsid w:val="004C113F"/>
    <w:rsid w:val="004C2130"/>
    <w:rsid w:val="004C2A15"/>
    <w:rsid w:val="004E6FAB"/>
    <w:rsid w:val="00551C44"/>
    <w:rsid w:val="00566199"/>
    <w:rsid w:val="005D2046"/>
    <w:rsid w:val="005F4D82"/>
    <w:rsid w:val="00627F87"/>
    <w:rsid w:val="006344A8"/>
    <w:rsid w:val="00640EBD"/>
    <w:rsid w:val="00660B02"/>
    <w:rsid w:val="0066689F"/>
    <w:rsid w:val="006B458F"/>
    <w:rsid w:val="006E2529"/>
    <w:rsid w:val="006E68FC"/>
    <w:rsid w:val="006F7B75"/>
    <w:rsid w:val="00705C43"/>
    <w:rsid w:val="00736BF7"/>
    <w:rsid w:val="00756A8F"/>
    <w:rsid w:val="00777B7A"/>
    <w:rsid w:val="007A742C"/>
    <w:rsid w:val="007B0E0C"/>
    <w:rsid w:val="007B2080"/>
    <w:rsid w:val="007D03FE"/>
    <w:rsid w:val="007E3582"/>
    <w:rsid w:val="008165DB"/>
    <w:rsid w:val="00817363"/>
    <w:rsid w:val="00872D71"/>
    <w:rsid w:val="0088689C"/>
    <w:rsid w:val="008B5839"/>
    <w:rsid w:val="008C5915"/>
    <w:rsid w:val="008E0975"/>
    <w:rsid w:val="008F6331"/>
    <w:rsid w:val="00953B24"/>
    <w:rsid w:val="00966682"/>
    <w:rsid w:val="00980CE5"/>
    <w:rsid w:val="009D0D23"/>
    <w:rsid w:val="009D48F1"/>
    <w:rsid w:val="00A1298A"/>
    <w:rsid w:val="00A1320C"/>
    <w:rsid w:val="00A24A41"/>
    <w:rsid w:val="00A2787F"/>
    <w:rsid w:val="00A411FD"/>
    <w:rsid w:val="00A42640"/>
    <w:rsid w:val="00A43126"/>
    <w:rsid w:val="00A8423C"/>
    <w:rsid w:val="00AB25E6"/>
    <w:rsid w:val="00AB49E9"/>
    <w:rsid w:val="00AF040A"/>
    <w:rsid w:val="00AF2DB6"/>
    <w:rsid w:val="00AF7797"/>
    <w:rsid w:val="00B005D8"/>
    <w:rsid w:val="00B0794F"/>
    <w:rsid w:val="00B13B83"/>
    <w:rsid w:val="00B50F06"/>
    <w:rsid w:val="00B6226C"/>
    <w:rsid w:val="00B738B2"/>
    <w:rsid w:val="00B93257"/>
    <w:rsid w:val="00BC1A59"/>
    <w:rsid w:val="00BE1E35"/>
    <w:rsid w:val="00BE3BC4"/>
    <w:rsid w:val="00BF6B64"/>
    <w:rsid w:val="00C108AD"/>
    <w:rsid w:val="00C17128"/>
    <w:rsid w:val="00C8406E"/>
    <w:rsid w:val="00C85596"/>
    <w:rsid w:val="00C9181C"/>
    <w:rsid w:val="00C93082"/>
    <w:rsid w:val="00CD24E6"/>
    <w:rsid w:val="00CE6E5F"/>
    <w:rsid w:val="00CF0829"/>
    <w:rsid w:val="00D12187"/>
    <w:rsid w:val="00D17A32"/>
    <w:rsid w:val="00D21C12"/>
    <w:rsid w:val="00D40DAD"/>
    <w:rsid w:val="00D43387"/>
    <w:rsid w:val="00D543E6"/>
    <w:rsid w:val="00D800DC"/>
    <w:rsid w:val="00D84E75"/>
    <w:rsid w:val="00DB10A5"/>
    <w:rsid w:val="00DF4BDF"/>
    <w:rsid w:val="00E05903"/>
    <w:rsid w:val="00E1292B"/>
    <w:rsid w:val="00E80907"/>
    <w:rsid w:val="00EC394E"/>
    <w:rsid w:val="00EE6894"/>
    <w:rsid w:val="00F06C3D"/>
    <w:rsid w:val="00F36A87"/>
    <w:rsid w:val="00F53044"/>
    <w:rsid w:val="00F55668"/>
    <w:rsid w:val="00F66374"/>
    <w:rsid w:val="00F67EAF"/>
    <w:rsid w:val="00F70671"/>
    <w:rsid w:val="00F729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945FC-F7B9-40B9-B0DD-4F8DCCC4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3B2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6199"/>
    <w:rPr>
      <w:color w:val="0563C1" w:themeColor="hyperlink"/>
      <w:u w:val="single"/>
    </w:rPr>
  </w:style>
  <w:style w:type="character" w:customStyle="1" w:styleId="Heading2Char">
    <w:name w:val="Heading 2 Char"/>
    <w:basedOn w:val="DefaultParagraphFont"/>
    <w:link w:val="Heading2"/>
    <w:uiPriority w:val="9"/>
    <w:rsid w:val="00953B24"/>
    <w:rPr>
      <w:rFonts w:ascii="Times New Roman" w:eastAsia="Times New Roman" w:hAnsi="Times New Roman" w:cs="Times New Roman"/>
      <w:b/>
      <w:bCs/>
      <w:sz w:val="36"/>
      <w:szCs w:val="36"/>
      <w:lang w:eastAsia="en-NZ"/>
    </w:rPr>
  </w:style>
  <w:style w:type="paragraph" w:styleId="ListParagraph">
    <w:name w:val="List Paragraph"/>
    <w:basedOn w:val="Normal"/>
    <w:uiPriority w:val="34"/>
    <w:qFormat/>
    <w:rsid w:val="00D17A32"/>
    <w:pPr>
      <w:ind w:left="720"/>
      <w:contextualSpacing/>
    </w:pPr>
  </w:style>
  <w:style w:type="character" w:styleId="HTMLCite">
    <w:name w:val="HTML Cite"/>
    <w:basedOn w:val="DefaultParagraphFont"/>
    <w:uiPriority w:val="99"/>
    <w:semiHidden/>
    <w:unhideWhenUsed/>
    <w:rsid w:val="00390131"/>
    <w:rPr>
      <w:i/>
      <w:iCs/>
    </w:rPr>
  </w:style>
  <w:style w:type="paragraph" w:styleId="NormalWeb">
    <w:name w:val="Normal (Web)"/>
    <w:basedOn w:val="Normal"/>
    <w:uiPriority w:val="99"/>
    <w:unhideWhenUsed/>
    <w:rsid w:val="00BF6B64"/>
    <w:pPr>
      <w:spacing w:before="100" w:beforeAutospacing="1" w:after="100" w:afterAutospacing="1" w:line="240" w:lineRule="auto"/>
    </w:pPr>
    <w:rPr>
      <w:rFonts w:ascii="Gotham-Light" w:eastAsia="Times New Roman" w:hAnsi="Gotham-Light" w:cs="Times New Roman"/>
      <w:color w:val="000000"/>
      <w:sz w:val="26"/>
      <w:szCs w:val="2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86290">
      <w:bodyDiv w:val="1"/>
      <w:marLeft w:val="0"/>
      <w:marRight w:val="0"/>
      <w:marTop w:val="0"/>
      <w:marBottom w:val="0"/>
      <w:divBdr>
        <w:top w:val="none" w:sz="0" w:space="0" w:color="auto"/>
        <w:left w:val="none" w:sz="0" w:space="0" w:color="auto"/>
        <w:bottom w:val="none" w:sz="0" w:space="0" w:color="auto"/>
        <w:right w:val="none" w:sz="0" w:space="0" w:color="auto"/>
      </w:divBdr>
    </w:div>
    <w:div w:id="585383592">
      <w:bodyDiv w:val="1"/>
      <w:marLeft w:val="0"/>
      <w:marRight w:val="0"/>
      <w:marTop w:val="0"/>
      <w:marBottom w:val="0"/>
      <w:divBdr>
        <w:top w:val="none" w:sz="0" w:space="0" w:color="auto"/>
        <w:left w:val="none" w:sz="0" w:space="0" w:color="auto"/>
        <w:bottom w:val="none" w:sz="0" w:space="0" w:color="auto"/>
        <w:right w:val="none" w:sz="0" w:space="0" w:color="auto"/>
      </w:divBdr>
    </w:div>
    <w:div w:id="1266814746">
      <w:bodyDiv w:val="1"/>
      <w:marLeft w:val="0"/>
      <w:marRight w:val="0"/>
      <w:marTop w:val="0"/>
      <w:marBottom w:val="0"/>
      <w:divBdr>
        <w:top w:val="none" w:sz="0" w:space="0" w:color="auto"/>
        <w:left w:val="none" w:sz="0" w:space="0" w:color="auto"/>
        <w:bottom w:val="none" w:sz="0" w:space="0" w:color="auto"/>
        <w:right w:val="none" w:sz="0" w:space="0" w:color="auto"/>
      </w:divBdr>
    </w:div>
    <w:div w:id="14277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HozjOYHQdE" TargetMode="External"/><Relationship Id="rId13" Type="http://schemas.openxmlformats.org/officeDocument/2006/relationships/hyperlink" Target="http://nenes.eas.gatech.edu/Cloud/NASAClouds.pdf" TargetMode="External"/><Relationship Id="rId3" Type="http://schemas.openxmlformats.org/officeDocument/2006/relationships/settings" Target="settings.xml"/><Relationship Id="rId7" Type="http://schemas.openxmlformats.org/officeDocument/2006/relationships/hyperlink" Target="http://ossfoundation.us/projects/environment/global-warming/milankovitch-cycles" TargetMode="External"/><Relationship Id="rId12" Type="http://schemas.openxmlformats.org/officeDocument/2006/relationships/hyperlink" Target="https://www.nasa.gov/pdf/135642main_balance_trifold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zimuthproject.org/azimuth/show/Milankovitch+cycle" TargetMode="External"/><Relationship Id="rId11" Type="http://schemas.openxmlformats.org/officeDocument/2006/relationships/hyperlink" Target="https://www.ncdc.noaa.gov/cag/time-series/global/globe/land/ytd/12/1880-2014?trend=true&amp;trend_base=10&amp;firsttrendyear=1880&amp;lasttrendyear=2016" TargetMode="External"/><Relationship Id="rId5" Type="http://schemas.openxmlformats.org/officeDocument/2006/relationships/hyperlink" Target="http://www.thiniceclimate.org/free-resources" TargetMode="External"/><Relationship Id="rId15" Type="http://schemas.openxmlformats.org/officeDocument/2006/relationships/fontTable" Target="fontTable.xml"/><Relationship Id="rId10" Type="http://schemas.openxmlformats.org/officeDocument/2006/relationships/hyperlink" Target="https://www.ncdc.noaa.gov/sotc/global/201413" TargetMode="External"/><Relationship Id="rId4" Type="http://schemas.openxmlformats.org/officeDocument/2006/relationships/webSettings" Target="webSettings.xml"/><Relationship Id="rId9" Type="http://schemas.openxmlformats.org/officeDocument/2006/relationships/hyperlink" Target="http://sciencelearn.org.nz/Contexts/The-Ocean-in-Action/Sci-Media/Interactive/Carbon-cycle" TargetMode="External"/><Relationship Id="rId14" Type="http://schemas.openxmlformats.org/officeDocument/2006/relationships/hyperlink" Target="https://www.skepticalscience.com/warming-co2-ri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Peter Barrett</cp:lastModifiedBy>
  <cp:revision>3</cp:revision>
  <dcterms:created xsi:type="dcterms:W3CDTF">2016-07-31T23:39:00Z</dcterms:created>
  <dcterms:modified xsi:type="dcterms:W3CDTF">2016-07-31T23:43:00Z</dcterms:modified>
</cp:coreProperties>
</file>